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F7E" w:rsidRDefault="00F44CB2" w:rsidP="00AF1D5B">
      <w:pPr>
        <w:spacing w:after="0"/>
        <w:ind w:left="4324" w:right="176" w:firstLine="632"/>
      </w:pPr>
      <w:r>
        <w:rPr>
          <w:rFonts w:ascii="Times New Roman" w:eastAsia="Times New Roman" w:hAnsi="Times New Roman" w:cs="Times New Roman"/>
          <w:sz w:val="28"/>
        </w:rPr>
        <w:t xml:space="preserve">ЗАТВЕРДЖЕНО </w:t>
      </w:r>
    </w:p>
    <w:p w:rsidR="00611F7E" w:rsidRDefault="00F44CB2" w:rsidP="00ED2082">
      <w:pPr>
        <w:spacing w:after="0" w:line="240" w:lineRule="auto"/>
        <w:ind w:left="4956" w:right="255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Наказ </w:t>
      </w:r>
      <w:r w:rsidR="004707AB">
        <w:rPr>
          <w:rFonts w:ascii="Times New Roman" w:eastAsia="Times New Roman" w:hAnsi="Times New Roman" w:cs="Times New Roman"/>
          <w:sz w:val="28"/>
          <w:lang w:val="uk-UA"/>
        </w:rPr>
        <w:t>управління освіти</w:t>
      </w:r>
    </w:p>
    <w:p w:rsidR="004707AB" w:rsidRDefault="004707AB" w:rsidP="007545D8">
      <w:pPr>
        <w:spacing w:after="0" w:line="240" w:lineRule="auto"/>
        <w:ind w:left="4248" w:right="255"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Южноукраїнської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міської ради</w:t>
      </w:r>
    </w:p>
    <w:p w:rsidR="00611F7E" w:rsidRDefault="00BE3B24" w:rsidP="007545D8">
      <w:pPr>
        <w:spacing w:after="0" w:line="240" w:lineRule="auto"/>
        <w:ind w:left="4248" w:right="255" w:firstLine="708"/>
        <w:jc w:val="both"/>
      </w:pPr>
      <w:r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4707AB">
        <w:rPr>
          <w:rFonts w:ascii="Times New Roman" w:eastAsia="Times New Roman" w:hAnsi="Times New Roman" w:cs="Times New Roman"/>
          <w:sz w:val="28"/>
          <w:lang w:val="uk-UA"/>
        </w:rPr>
        <w:t>ід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«19» серпня 2016</w:t>
      </w:r>
      <w:r w:rsidR="003A7149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lang w:val="uk-UA"/>
        </w:rPr>
        <w:t>року</w:t>
      </w:r>
      <w:r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315</w:t>
      </w:r>
    </w:p>
    <w:p w:rsidR="00611F7E" w:rsidRDefault="007545D8" w:rsidP="007545D8">
      <w:pPr>
        <w:tabs>
          <w:tab w:val="center" w:pos="5258"/>
          <w:tab w:val="left" w:pos="5880"/>
        </w:tabs>
        <w:spacing w:after="0" w:line="360" w:lineRule="auto"/>
        <w:ind w:left="1448"/>
      </w:pPr>
      <w:r>
        <w:rPr>
          <w:rFonts w:ascii="Times New Roman" w:eastAsia="Times New Roman" w:hAnsi="Times New Roman" w:cs="Times New Roman"/>
          <w:sz w:val="24"/>
        </w:rPr>
        <w:tab/>
      </w:r>
      <w:r w:rsidR="00F44CB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611F7E" w:rsidRDefault="00F44CB2">
      <w:pPr>
        <w:spacing w:after="0"/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11F7E" w:rsidRDefault="00F44CB2">
      <w:pPr>
        <w:spacing w:after="56"/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11F7E" w:rsidRDefault="00F44CB2" w:rsidP="004707AB">
      <w:pPr>
        <w:spacing w:after="0"/>
        <w:ind w:left="16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D145F8" w:rsidRPr="0023612A" w:rsidRDefault="00D145F8">
      <w:pPr>
        <w:pStyle w:val="1"/>
        <w:ind w:left="2680" w:right="2398"/>
        <w:rPr>
          <w:szCs w:val="28"/>
          <w:lang w:val="uk-UA"/>
        </w:rPr>
      </w:pPr>
      <w:r w:rsidRPr="0023612A">
        <w:rPr>
          <w:szCs w:val="28"/>
          <w:lang w:val="uk-UA"/>
        </w:rPr>
        <w:t>П</w:t>
      </w:r>
      <w:r w:rsidR="004707AB" w:rsidRPr="0023612A">
        <w:rPr>
          <w:szCs w:val="28"/>
          <w:lang w:val="uk-UA"/>
        </w:rPr>
        <w:t xml:space="preserve">орядок </w:t>
      </w:r>
    </w:p>
    <w:p w:rsidR="006E558E" w:rsidRPr="00020F8F" w:rsidRDefault="00F44CB2">
      <w:pPr>
        <w:pStyle w:val="1"/>
        <w:ind w:left="2680" w:right="2398"/>
        <w:rPr>
          <w:b w:val="0"/>
          <w:szCs w:val="28"/>
          <w:lang w:val="uk-UA"/>
        </w:rPr>
      </w:pPr>
      <w:proofErr w:type="spellStart"/>
      <w:r w:rsidRPr="00020F8F">
        <w:rPr>
          <w:b w:val="0"/>
          <w:szCs w:val="28"/>
        </w:rPr>
        <w:t>розгляду</w:t>
      </w:r>
      <w:proofErr w:type="spellEnd"/>
      <w:r w:rsidRPr="00020F8F">
        <w:rPr>
          <w:b w:val="0"/>
          <w:szCs w:val="28"/>
        </w:rPr>
        <w:t xml:space="preserve"> </w:t>
      </w:r>
      <w:r w:rsidR="00D145F8" w:rsidRPr="00020F8F">
        <w:rPr>
          <w:b w:val="0"/>
          <w:szCs w:val="28"/>
          <w:lang w:val="uk-UA"/>
        </w:rPr>
        <w:t>електронних</w:t>
      </w:r>
      <w:r w:rsidR="004707AB" w:rsidRPr="00020F8F">
        <w:rPr>
          <w:b w:val="0"/>
          <w:szCs w:val="28"/>
          <w:lang w:val="uk-UA"/>
        </w:rPr>
        <w:t xml:space="preserve"> </w:t>
      </w:r>
      <w:proofErr w:type="spellStart"/>
      <w:r w:rsidRPr="00020F8F">
        <w:rPr>
          <w:b w:val="0"/>
          <w:szCs w:val="28"/>
        </w:rPr>
        <w:t>звернень</w:t>
      </w:r>
      <w:proofErr w:type="spellEnd"/>
      <w:r w:rsidRPr="00020F8F">
        <w:rPr>
          <w:b w:val="0"/>
          <w:szCs w:val="28"/>
        </w:rPr>
        <w:t xml:space="preserve"> </w:t>
      </w:r>
      <w:proofErr w:type="spellStart"/>
      <w:r w:rsidRPr="00020F8F">
        <w:rPr>
          <w:b w:val="0"/>
          <w:szCs w:val="28"/>
        </w:rPr>
        <w:t>громадян</w:t>
      </w:r>
      <w:proofErr w:type="spellEnd"/>
      <w:r w:rsidRPr="00020F8F">
        <w:rPr>
          <w:b w:val="0"/>
          <w:szCs w:val="28"/>
        </w:rPr>
        <w:t xml:space="preserve"> </w:t>
      </w:r>
      <w:r w:rsidR="004707AB" w:rsidRPr="00020F8F">
        <w:rPr>
          <w:b w:val="0"/>
          <w:szCs w:val="28"/>
          <w:lang w:val="uk-UA"/>
        </w:rPr>
        <w:t>в</w:t>
      </w:r>
      <w:r w:rsidRPr="00020F8F">
        <w:rPr>
          <w:b w:val="0"/>
          <w:szCs w:val="28"/>
        </w:rPr>
        <w:t xml:space="preserve"> </w:t>
      </w:r>
      <w:r w:rsidR="006E558E" w:rsidRPr="00020F8F">
        <w:rPr>
          <w:b w:val="0"/>
          <w:szCs w:val="28"/>
          <w:lang w:val="uk-UA"/>
        </w:rPr>
        <w:t>управлінні освіти</w:t>
      </w:r>
    </w:p>
    <w:p w:rsidR="00611F7E" w:rsidRPr="00020F8F" w:rsidRDefault="006E558E">
      <w:pPr>
        <w:pStyle w:val="1"/>
        <w:ind w:left="2680" w:right="2398"/>
        <w:rPr>
          <w:b w:val="0"/>
          <w:szCs w:val="28"/>
        </w:rPr>
      </w:pPr>
      <w:r w:rsidRPr="00020F8F">
        <w:rPr>
          <w:b w:val="0"/>
          <w:szCs w:val="28"/>
          <w:lang w:val="uk-UA"/>
        </w:rPr>
        <w:t xml:space="preserve"> </w:t>
      </w:r>
      <w:proofErr w:type="spellStart"/>
      <w:r w:rsidRPr="00020F8F">
        <w:rPr>
          <w:b w:val="0"/>
          <w:szCs w:val="28"/>
          <w:lang w:val="uk-UA"/>
        </w:rPr>
        <w:t>Южноукраїнської</w:t>
      </w:r>
      <w:proofErr w:type="spellEnd"/>
      <w:r w:rsidRPr="00020F8F">
        <w:rPr>
          <w:b w:val="0"/>
          <w:szCs w:val="28"/>
          <w:lang w:val="uk-UA"/>
        </w:rPr>
        <w:t xml:space="preserve"> міської ради</w:t>
      </w:r>
      <w:r w:rsidR="00F44CB2" w:rsidRPr="00020F8F">
        <w:rPr>
          <w:b w:val="0"/>
          <w:szCs w:val="28"/>
        </w:rPr>
        <w:t xml:space="preserve"> </w:t>
      </w:r>
    </w:p>
    <w:p w:rsidR="00611F7E" w:rsidRDefault="00F44CB2">
      <w:pPr>
        <w:spacing w:after="0"/>
        <w:ind w:left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0F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D3C55" w:rsidRPr="00020F8F" w:rsidRDefault="00ED3C55">
      <w:pPr>
        <w:spacing w:after="0"/>
        <w:ind w:left="540"/>
        <w:rPr>
          <w:sz w:val="28"/>
          <w:szCs w:val="28"/>
        </w:rPr>
      </w:pPr>
    </w:p>
    <w:p w:rsidR="00D145F8" w:rsidRDefault="00D145F8" w:rsidP="00ED3C55">
      <w:pPr>
        <w:pStyle w:val="a3"/>
        <w:numPr>
          <w:ilvl w:val="0"/>
          <w:numId w:val="2"/>
        </w:numPr>
        <w:tabs>
          <w:tab w:val="left" w:pos="709"/>
          <w:tab w:val="left" w:pos="993"/>
          <w:tab w:val="left" w:pos="8364"/>
        </w:tabs>
        <w:spacing w:after="0" w:line="249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0F8F">
        <w:rPr>
          <w:rFonts w:ascii="Times New Roman" w:hAnsi="Times New Roman" w:cs="Times New Roman"/>
          <w:sz w:val="28"/>
          <w:szCs w:val="28"/>
          <w:lang w:val="uk-UA"/>
        </w:rPr>
        <w:t>Письмов</w:t>
      </w:r>
      <w:r w:rsidR="00257D14" w:rsidRPr="00020F8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20F8F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</w:t>
      </w:r>
      <w:r w:rsidR="00257D14" w:rsidRPr="00020F8F">
        <w:rPr>
          <w:rFonts w:ascii="Times New Roman" w:hAnsi="Times New Roman" w:cs="Times New Roman"/>
          <w:sz w:val="28"/>
          <w:szCs w:val="28"/>
          <w:lang w:val="uk-UA"/>
        </w:rPr>
        <w:t xml:space="preserve"> – це викладені в письмовій формі пропозиції, заяви, скарги, що</w:t>
      </w:r>
      <w:r w:rsidRPr="00020F8F">
        <w:rPr>
          <w:rFonts w:ascii="Times New Roman" w:hAnsi="Times New Roman" w:cs="Times New Roman"/>
          <w:sz w:val="28"/>
          <w:szCs w:val="28"/>
          <w:lang w:val="uk-UA"/>
        </w:rPr>
        <w:t xml:space="preserve"> надсила</w:t>
      </w:r>
      <w:r w:rsidR="00257D14" w:rsidRPr="00020F8F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020F8F">
        <w:rPr>
          <w:rFonts w:ascii="Times New Roman" w:hAnsi="Times New Roman" w:cs="Times New Roman"/>
          <w:sz w:val="28"/>
          <w:szCs w:val="28"/>
          <w:lang w:val="uk-UA"/>
        </w:rPr>
        <w:t>ться поштою або переда</w:t>
      </w:r>
      <w:r w:rsidR="00257D14" w:rsidRPr="00020F8F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020F8F">
        <w:rPr>
          <w:rFonts w:ascii="Times New Roman" w:hAnsi="Times New Roman" w:cs="Times New Roman"/>
          <w:sz w:val="28"/>
          <w:szCs w:val="28"/>
          <w:lang w:val="uk-UA"/>
        </w:rPr>
        <w:t xml:space="preserve">ться громадянином до </w:t>
      </w:r>
      <w:r w:rsidR="008E3991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</w:t>
      </w:r>
      <w:proofErr w:type="spellStart"/>
      <w:r w:rsidR="008E3991">
        <w:rPr>
          <w:rFonts w:ascii="Times New Roman" w:hAnsi="Times New Roman" w:cs="Times New Roman"/>
          <w:sz w:val="28"/>
          <w:szCs w:val="28"/>
          <w:lang w:val="uk-UA"/>
        </w:rPr>
        <w:t>Южноукраїнської</w:t>
      </w:r>
      <w:proofErr w:type="spellEnd"/>
      <w:r w:rsidR="008E399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020F8F">
        <w:rPr>
          <w:rFonts w:ascii="Times New Roman" w:hAnsi="Times New Roman" w:cs="Times New Roman"/>
          <w:sz w:val="28"/>
          <w:szCs w:val="28"/>
          <w:lang w:val="uk-UA"/>
        </w:rPr>
        <w:t xml:space="preserve"> особисто чи через уповноважену ним особу, повноваження якої оформлені відповідно до законодавства. Письмове звернення також може бути надіслане з використанням мережі Інтернет, засобів електронного зв’язку (електронне звернення).</w:t>
      </w:r>
    </w:p>
    <w:p w:rsidR="0002035C" w:rsidRPr="0002035C" w:rsidRDefault="0002035C" w:rsidP="00ED3C55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9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035C">
        <w:rPr>
          <w:rFonts w:ascii="Times New Roman" w:hAnsi="Times New Roman" w:cs="Times New Roman"/>
          <w:sz w:val="28"/>
          <w:szCs w:val="28"/>
          <w:lang w:val="uk-UA"/>
        </w:rPr>
        <w:t>Електронне звернення пишеться у довільній формі, але має відповідати вимогам Закону України «Про звернення громадян».</w:t>
      </w:r>
    </w:p>
    <w:p w:rsidR="0002035C" w:rsidRPr="0002035C" w:rsidRDefault="0002035C" w:rsidP="0002035C">
      <w:pPr>
        <w:tabs>
          <w:tab w:val="left" w:pos="709"/>
          <w:tab w:val="left" w:pos="993"/>
        </w:tabs>
        <w:spacing w:after="0" w:line="249" w:lineRule="auto"/>
        <w:ind w:right="25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2035C">
        <w:rPr>
          <w:rFonts w:ascii="Times New Roman" w:hAnsi="Times New Roman" w:cs="Times New Roman"/>
          <w:sz w:val="28"/>
          <w:szCs w:val="28"/>
          <w:lang w:val="uk-UA"/>
        </w:rPr>
        <w:t>У зверненні необхідно:</w:t>
      </w:r>
    </w:p>
    <w:p w:rsidR="0002035C" w:rsidRPr="0002035C" w:rsidRDefault="0002035C" w:rsidP="0002035C">
      <w:pPr>
        <w:tabs>
          <w:tab w:val="left" w:pos="709"/>
          <w:tab w:val="left" w:pos="993"/>
        </w:tabs>
        <w:spacing w:after="0" w:line="249" w:lineRule="auto"/>
        <w:ind w:right="25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2035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2035C">
        <w:rPr>
          <w:rFonts w:ascii="Times New Roman" w:hAnsi="Times New Roman" w:cs="Times New Roman"/>
          <w:sz w:val="28"/>
          <w:szCs w:val="28"/>
          <w:lang w:val="uk-UA"/>
        </w:rPr>
        <w:t>казати прізвище, ім’я, по батькові, місце проживання;</w:t>
      </w:r>
    </w:p>
    <w:p w:rsidR="0002035C" w:rsidRPr="0002035C" w:rsidRDefault="0002035C" w:rsidP="00ED3C55">
      <w:pPr>
        <w:tabs>
          <w:tab w:val="left" w:pos="709"/>
          <w:tab w:val="left" w:pos="993"/>
        </w:tabs>
        <w:spacing w:after="0" w:line="249" w:lineRule="auto"/>
        <w:ind w:right="-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2035C">
        <w:rPr>
          <w:rFonts w:ascii="Times New Roman" w:hAnsi="Times New Roman" w:cs="Times New Roman"/>
          <w:sz w:val="28"/>
          <w:szCs w:val="28"/>
          <w:lang w:val="uk-UA"/>
        </w:rPr>
        <w:t>- викласти суть порушеного питання, зауваження, пропозиції, заяви чи скарги, прохання чи вимоги;</w:t>
      </w:r>
    </w:p>
    <w:p w:rsidR="0002035C" w:rsidRPr="0002035C" w:rsidRDefault="0002035C" w:rsidP="0002035C">
      <w:pPr>
        <w:tabs>
          <w:tab w:val="left" w:pos="709"/>
          <w:tab w:val="left" w:pos="993"/>
        </w:tabs>
        <w:spacing w:after="0" w:line="249" w:lineRule="auto"/>
        <w:ind w:right="25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2035C">
        <w:rPr>
          <w:rFonts w:ascii="Times New Roman" w:hAnsi="Times New Roman" w:cs="Times New Roman"/>
          <w:sz w:val="28"/>
          <w:szCs w:val="28"/>
          <w:lang w:val="uk-UA"/>
        </w:rPr>
        <w:t>- зазначити дату;</w:t>
      </w:r>
    </w:p>
    <w:p w:rsidR="0002035C" w:rsidRDefault="0002035C" w:rsidP="00ED3C55">
      <w:pPr>
        <w:tabs>
          <w:tab w:val="left" w:pos="709"/>
          <w:tab w:val="left" w:pos="993"/>
        </w:tabs>
        <w:spacing w:after="0" w:line="249" w:lineRule="auto"/>
        <w:ind w:right="-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2035C">
        <w:rPr>
          <w:rFonts w:ascii="Times New Roman" w:hAnsi="Times New Roman" w:cs="Times New Roman"/>
          <w:sz w:val="28"/>
          <w:szCs w:val="28"/>
          <w:lang w:val="uk-UA"/>
        </w:rPr>
        <w:t>- зазначити електронну поштову адресу, на яку можна надсилати відповідь, або інші засоби зв’язку.</w:t>
      </w:r>
    </w:p>
    <w:p w:rsidR="0002035C" w:rsidRDefault="0002035C" w:rsidP="00ED3C55">
      <w:pPr>
        <w:tabs>
          <w:tab w:val="left" w:pos="709"/>
          <w:tab w:val="left" w:pos="993"/>
        </w:tabs>
        <w:spacing w:after="0" w:line="249" w:lineRule="auto"/>
        <w:ind w:right="-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2035C">
        <w:rPr>
          <w:rFonts w:ascii="Times New Roman" w:hAnsi="Times New Roman" w:cs="Times New Roman"/>
          <w:sz w:val="28"/>
          <w:szCs w:val="28"/>
          <w:lang w:val="uk-UA"/>
        </w:rPr>
        <w:t>Застосування електронного цифрового підпису при надсиланні електронного звернення не вимагається.</w:t>
      </w:r>
    </w:p>
    <w:p w:rsidR="0002035C" w:rsidRPr="0002035C" w:rsidRDefault="0002035C" w:rsidP="00ED3C55">
      <w:pPr>
        <w:tabs>
          <w:tab w:val="left" w:pos="709"/>
          <w:tab w:val="left" w:pos="993"/>
        </w:tabs>
        <w:spacing w:after="0" w:line="249" w:lineRule="auto"/>
        <w:ind w:right="-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2035C">
        <w:rPr>
          <w:rFonts w:ascii="Times New Roman" w:hAnsi="Times New Roman" w:cs="Times New Roman"/>
          <w:sz w:val="28"/>
          <w:szCs w:val="28"/>
          <w:lang w:val="uk-UA"/>
        </w:rPr>
        <w:t>Звернення, оформлене без дотримання зазначених вимог, повертається заявникові з відповідними роз’ясненнями не пізніш як через десять днів після його надходження.</w:t>
      </w:r>
    </w:p>
    <w:p w:rsidR="00257D14" w:rsidRPr="00020F8F" w:rsidRDefault="00F44CB2" w:rsidP="00ED2082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49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0F8F">
        <w:rPr>
          <w:rFonts w:ascii="Times New Roman" w:eastAsia="Times New Roman" w:hAnsi="Times New Roman" w:cs="Times New Roman"/>
          <w:sz w:val="28"/>
          <w:szCs w:val="28"/>
          <w:lang w:val="uk-UA"/>
        </w:rPr>
        <w:t>Електронн</w:t>
      </w:r>
      <w:r w:rsidR="009D24AA" w:rsidRPr="00020F8F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020F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звернення надсила</w:t>
      </w:r>
      <w:r w:rsidR="009D24AA" w:rsidRPr="00020F8F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020F8F">
        <w:rPr>
          <w:rFonts w:ascii="Times New Roman" w:eastAsia="Times New Roman" w:hAnsi="Times New Roman" w:cs="Times New Roman"/>
          <w:sz w:val="28"/>
          <w:szCs w:val="28"/>
          <w:lang w:val="uk-UA"/>
        </w:rPr>
        <w:t>ться на електронну адресу</w:t>
      </w:r>
      <w:r w:rsidR="00257D14" w:rsidRPr="00020F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E3991" w:rsidRPr="008E3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управління освіти </w:t>
      </w:r>
      <w:proofErr w:type="spellStart"/>
      <w:r w:rsidR="008E3991" w:rsidRPr="008E3991">
        <w:rPr>
          <w:rFonts w:ascii="Times New Roman" w:eastAsia="Times New Roman" w:hAnsi="Times New Roman" w:cs="Times New Roman"/>
          <w:sz w:val="28"/>
          <w:szCs w:val="28"/>
          <w:lang w:val="uk-UA"/>
        </w:rPr>
        <w:t>Южноукраїнської</w:t>
      </w:r>
      <w:proofErr w:type="spellEnd"/>
      <w:r w:rsidR="008E3991" w:rsidRPr="008E3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8E39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(далі – </w:t>
      </w:r>
      <w:r w:rsidR="00257D14" w:rsidRPr="00020F8F"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Управління</w:t>
      </w:r>
      <w:r w:rsidR="008E3991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020F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3A7149">
        <w:fldChar w:fldCharType="begin"/>
      </w:r>
      <w:r w:rsidR="003A7149" w:rsidRPr="003A7149">
        <w:rPr>
          <w:lang w:val="uk-UA"/>
        </w:rPr>
        <w:instrText xml:space="preserve"> </w:instrText>
      </w:r>
      <w:r w:rsidR="003A7149">
        <w:instrText>HYPERLINK</w:instrText>
      </w:r>
      <w:r w:rsidR="003A7149" w:rsidRPr="003A7149">
        <w:rPr>
          <w:lang w:val="uk-UA"/>
        </w:rPr>
        <w:instrText xml:space="preserve"> "</w:instrText>
      </w:r>
      <w:r w:rsidR="003A7149">
        <w:instrText>mailto</w:instrText>
      </w:r>
      <w:r w:rsidR="003A7149" w:rsidRPr="003A7149">
        <w:rPr>
          <w:lang w:val="uk-UA"/>
        </w:rPr>
        <w:instrText>:</w:instrText>
      </w:r>
      <w:r w:rsidR="003A7149">
        <w:instrText>osvita</w:instrText>
      </w:r>
      <w:r w:rsidR="003A7149" w:rsidRPr="003A7149">
        <w:rPr>
          <w:lang w:val="uk-UA"/>
        </w:rPr>
        <w:instrText>_</w:instrText>
      </w:r>
      <w:r w:rsidR="003A7149">
        <w:instrText>yu</w:instrText>
      </w:r>
      <w:r w:rsidR="003A7149" w:rsidRPr="003A7149">
        <w:rPr>
          <w:lang w:val="uk-UA"/>
        </w:rPr>
        <w:instrText>@</w:instrText>
      </w:r>
      <w:r w:rsidR="003A7149">
        <w:instrText>ukr</w:instrText>
      </w:r>
      <w:r w:rsidR="003A7149" w:rsidRPr="003A7149">
        <w:rPr>
          <w:lang w:val="uk-UA"/>
        </w:rPr>
        <w:instrText>.</w:instrText>
      </w:r>
      <w:r w:rsidR="003A7149">
        <w:instrText>net</w:instrText>
      </w:r>
      <w:r w:rsidR="003A7149" w:rsidRPr="003A7149">
        <w:rPr>
          <w:lang w:val="uk-UA"/>
        </w:rPr>
        <w:instrText xml:space="preserve">" </w:instrText>
      </w:r>
      <w:r w:rsidR="003A7149">
        <w:fldChar w:fldCharType="separate"/>
      </w:r>
      <w:r w:rsidR="00ED2082" w:rsidRPr="00ED2082">
        <w:rPr>
          <w:rStyle w:val="a6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val="en-US"/>
        </w:rPr>
        <w:t>osvita</w:t>
      </w:r>
      <w:r w:rsidR="00ED2082" w:rsidRPr="00ED2082">
        <w:rPr>
          <w:rStyle w:val="a6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val="uk-UA"/>
        </w:rPr>
        <w:t>_</w:t>
      </w:r>
      <w:r w:rsidR="00ED2082" w:rsidRPr="00ED2082">
        <w:rPr>
          <w:rStyle w:val="a6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val="en-US"/>
        </w:rPr>
        <w:t>yu</w:t>
      </w:r>
      <w:r w:rsidR="00ED2082" w:rsidRPr="00ED2082">
        <w:rPr>
          <w:rStyle w:val="a6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val="uk-UA"/>
        </w:rPr>
        <w:t>@</w:t>
      </w:r>
      <w:r w:rsidR="00ED2082" w:rsidRPr="00ED2082">
        <w:rPr>
          <w:rStyle w:val="a6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val="en-US"/>
        </w:rPr>
        <w:t>ukr</w:t>
      </w:r>
      <w:r w:rsidR="00ED2082" w:rsidRPr="00ED2082">
        <w:rPr>
          <w:rStyle w:val="a6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val="uk-UA"/>
        </w:rPr>
        <w:t>.</w:t>
      </w:r>
      <w:r w:rsidR="00ED2082" w:rsidRPr="00ED2082">
        <w:rPr>
          <w:rStyle w:val="a6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val="en-US"/>
        </w:rPr>
        <w:t>net</w:t>
      </w:r>
      <w:r w:rsidR="003A7149">
        <w:rPr>
          <w:rStyle w:val="a6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val="en-US"/>
        </w:rPr>
        <w:fldChar w:fldCharType="end"/>
      </w:r>
      <w:r w:rsidR="00ED20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, </w:t>
      </w:r>
      <w:r w:rsidR="00ED2082" w:rsidRPr="00ED20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04653220@mail.gov.ua</w:t>
      </w:r>
      <w:r w:rsidRPr="00020F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шляхом заповнення електронної форми, яка розміщена на офіційному веб-сайті </w:t>
      </w:r>
      <w:r w:rsidR="008E3991"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Управління</w:t>
      </w:r>
      <w:r w:rsidRPr="00020F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(додаток 1 до цього </w:t>
      </w:r>
      <w:r w:rsidR="00257D14" w:rsidRPr="00020F8F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Порядку</w:t>
      </w:r>
      <w:r w:rsidR="006E558E" w:rsidRPr="00020F8F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B43445" w:rsidRPr="00020F8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57D14" w:rsidRPr="00020F8F" w:rsidRDefault="00257D14" w:rsidP="000E5FFB">
      <w:pPr>
        <w:pStyle w:val="a3"/>
        <w:numPr>
          <w:ilvl w:val="0"/>
          <w:numId w:val="2"/>
        </w:numPr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0F8F">
        <w:rPr>
          <w:rFonts w:ascii="Times New Roman" w:hAnsi="Times New Roman" w:cs="Times New Roman"/>
          <w:sz w:val="28"/>
          <w:szCs w:val="28"/>
          <w:lang w:val="uk-UA"/>
        </w:rPr>
        <w:t>Електронне звернення, яке надійшло на електронну адресу Управління</w:t>
      </w:r>
      <w:r w:rsidR="005535E2" w:rsidRPr="00020F8F">
        <w:rPr>
          <w:rFonts w:ascii="Times New Roman" w:hAnsi="Times New Roman" w:cs="Times New Roman"/>
          <w:sz w:val="28"/>
          <w:szCs w:val="28"/>
          <w:lang w:val="uk-UA"/>
        </w:rPr>
        <w:t>, перед реєстрацією</w:t>
      </w:r>
      <w:r w:rsidRPr="00020F8F">
        <w:rPr>
          <w:sz w:val="28"/>
          <w:szCs w:val="28"/>
        </w:rPr>
        <w:t xml:space="preserve"> </w:t>
      </w:r>
      <w:r w:rsidRPr="00020F8F">
        <w:rPr>
          <w:rFonts w:ascii="Times New Roman" w:hAnsi="Times New Roman" w:cs="Times New Roman"/>
          <w:sz w:val="28"/>
          <w:szCs w:val="28"/>
          <w:lang w:val="uk-UA"/>
        </w:rPr>
        <w:t xml:space="preserve">роздруковується на папері секретарем-друкаркою Управління та негайно передається на розгляд начальнику </w:t>
      </w:r>
      <w:r w:rsidRPr="00020F8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Управління або заступникам начальника Управління відповідно до компетенції для відповідного реагування. </w:t>
      </w:r>
    </w:p>
    <w:p w:rsidR="005535E2" w:rsidRPr="00020F8F" w:rsidRDefault="005535E2" w:rsidP="005535E2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0F8F">
        <w:rPr>
          <w:rFonts w:ascii="Times New Roman" w:hAnsi="Times New Roman" w:cs="Times New Roman"/>
          <w:sz w:val="28"/>
          <w:szCs w:val="28"/>
          <w:lang w:val="uk-UA"/>
        </w:rPr>
        <w:t>Секретар-друкарка Управління зобов'язана щодня до 17.00 (у п'ятницю до 16.00) перевіряти надходження електронних звернень громадян на електронну адресу Управління.</w:t>
      </w:r>
    </w:p>
    <w:p w:rsidR="002F3F73" w:rsidRPr="00020F8F" w:rsidRDefault="005535E2" w:rsidP="00900C64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0F8F">
        <w:rPr>
          <w:rFonts w:ascii="Times New Roman" w:hAnsi="Times New Roman" w:cs="Times New Roman"/>
          <w:sz w:val="28"/>
          <w:szCs w:val="28"/>
          <w:lang w:val="uk-UA"/>
        </w:rPr>
        <w:t xml:space="preserve">Головний </w:t>
      </w:r>
      <w:r w:rsidR="002F3F73" w:rsidRPr="00020F8F">
        <w:rPr>
          <w:rFonts w:ascii="Times New Roman" w:hAnsi="Times New Roman" w:cs="Times New Roman"/>
          <w:sz w:val="28"/>
          <w:szCs w:val="28"/>
          <w:lang w:val="uk-UA"/>
        </w:rPr>
        <w:t>спеціаліст відділу дошкільної, середньої та позашкільної освіти Управління, відповідальни</w:t>
      </w:r>
      <w:r w:rsidR="00020F8F" w:rsidRPr="00020F8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2F3F73" w:rsidRPr="00020F8F">
        <w:rPr>
          <w:rFonts w:ascii="Times New Roman" w:hAnsi="Times New Roman" w:cs="Times New Roman"/>
          <w:sz w:val="28"/>
          <w:szCs w:val="28"/>
          <w:lang w:val="uk-UA"/>
        </w:rPr>
        <w:t xml:space="preserve"> за організацію роботи зі звернень громадян в Управлінні</w:t>
      </w:r>
      <w:r w:rsidR="00020F8F" w:rsidRPr="00020F8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F3F73" w:rsidRPr="00020F8F">
        <w:rPr>
          <w:rFonts w:ascii="Times New Roman" w:hAnsi="Times New Roman" w:cs="Times New Roman"/>
          <w:sz w:val="28"/>
          <w:szCs w:val="28"/>
          <w:lang w:val="uk-UA"/>
        </w:rPr>
        <w:t xml:space="preserve"> щодня до 17.00 ( у п'ятницю до 16.00) перевіряє надходження електронних звернень громадян </w:t>
      </w:r>
      <w:r w:rsidR="00020F8F" w:rsidRPr="00020F8F">
        <w:rPr>
          <w:rFonts w:ascii="Times New Roman" w:hAnsi="Times New Roman" w:cs="Times New Roman"/>
          <w:sz w:val="28"/>
          <w:szCs w:val="28"/>
          <w:lang w:val="uk-UA"/>
        </w:rPr>
        <w:t xml:space="preserve">на офіційному </w:t>
      </w:r>
      <w:r w:rsidR="003A2FA3">
        <w:rPr>
          <w:rFonts w:ascii="Times New Roman" w:hAnsi="Times New Roman" w:cs="Times New Roman"/>
          <w:sz w:val="28"/>
          <w:szCs w:val="28"/>
          <w:lang w:val="uk-UA"/>
        </w:rPr>
        <w:t>веб-</w:t>
      </w:r>
      <w:r w:rsidR="00020F8F" w:rsidRPr="00020F8F">
        <w:rPr>
          <w:rFonts w:ascii="Times New Roman" w:hAnsi="Times New Roman" w:cs="Times New Roman"/>
          <w:sz w:val="28"/>
          <w:szCs w:val="28"/>
          <w:lang w:val="uk-UA"/>
        </w:rPr>
        <w:t>сайті Управління та в разі їх надходження</w:t>
      </w:r>
      <w:r w:rsidR="00900C6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00C64" w:rsidRPr="00900C64">
        <w:rPr>
          <w:lang w:val="uk-UA"/>
        </w:rPr>
        <w:t xml:space="preserve"> </w:t>
      </w:r>
      <w:r w:rsidR="00900C64" w:rsidRPr="00900C64">
        <w:rPr>
          <w:rFonts w:ascii="Times New Roman" w:hAnsi="Times New Roman" w:cs="Times New Roman"/>
          <w:sz w:val="28"/>
          <w:szCs w:val="28"/>
          <w:lang w:val="uk-UA"/>
        </w:rPr>
        <w:t>перед реєстрацією</w:t>
      </w:r>
      <w:r w:rsidR="00020F8F" w:rsidRPr="00020F8F">
        <w:rPr>
          <w:sz w:val="28"/>
          <w:szCs w:val="28"/>
          <w:lang w:val="uk-UA"/>
        </w:rPr>
        <w:t xml:space="preserve"> </w:t>
      </w:r>
      <w:r w:rsidR="00020F8F" w:rsidRPr="00020F8F">
        <w:rPr>
          <w:rFonts w:ascii="Times New Roman" w:hAnsi="Times New Roman" w:cs="Times New Roman"/>
          <w:sz w:val="28"/>
          <w:szCs w:val="28"/>
          <w:lang w:val="uk-UA"/>
        </w:rPr>
        <w:t xml:space="preserve">роздруковує на папері і </w:t>
      </w:r>
      <w:r w:rsidR="002F3F73" w:rsidRPr="00020F8F">
        <w:rPr>
          <w:rFonts w:ascii="Times New Roman" w:hAnsi="Times New Roman" w:cs="Times New Roman"/>
          <w:sz w:val="28"/>
          <w:szCs w:val="28"/>
          <w:lang w:val="uk-UA"/>
        </w:rPr>
        <w:t xml:space="preserve">передає на розгляд начальнику Управління або заступникам начальника Управління відповідно до компетенції для відповідного реагування. </w:t>
      </w:r>
    </w:p>
    <w:p w:rsidR="00257D14" w:rsidRPr="00020F8F" w:rsidRDefault="009D24AA" w:rsidP="00AF1D5B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49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0F8F">
        <w:rPr>
          <w:rFonts w:ascii="Times New Roman" w:eastAsia="Times New Roman" w:hAnsi="Times New Roman" w:cs="Times New Roman"/>
          <w:sz w:val="28"/>
          <w:szCs w:val="28"/>
          <w:lang w:val="uk-UA"/>
        </w:rPr>
        <w:t>У разі коли для розгляду електронного звернення по суті</w:t>
      </w:r>
      <w:r w:rsidR="00AF1D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20F8F">
        <w:rPr>
          <w:rFonts w:ascii="Times New Roman" w:eastAsia="Times New Roman" w:hAnsi="Times New Roman" w:cs="Times New Roman"/>
          <w:sz w:val="28"/>
          <w:szCs w:val="28"/>
          <w:lang w:val="uk-UA"/>
        </w:rPr>
        <w:t>необхідно зазначати персональні дані заявника або інших осіб, за винятком тих, що містяться у зверненні, заявнику</w:t>
      </w:r>
      <w:r w:rsidR="00020F8F" w:rsidRPr="00020F8F">
        <w:rPr>
          <w:sz w:val="28"/>
          <w:szCs w:val="28"/>
          <w:lang w:val="uk-UA"/>
        </w:rPr>
        <w:t xml:space="preserve"> </w:t>
      </w:r>
      <w:r w:rsidRPr="00020F8F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пропонується звернутися з усним або письмовим зверненням</w:t>
      </w:r>
      <w:r w:rsidR="00020F8F" w:rsidRPr="00020F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керівництва Управління</w:t>
      </w:r>
      <w:r w:rsidRPr="00020F8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D24AA" w:rsidRPr="00900C64" w:rsidRDefault="009D24AA" w:rsidP="00AF1D5B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49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0F8F">
        <w:rPr>
          <w:rFonts w:ascii="Times New Roman" w:eastAsia="Times New Roman" w:hAnsi="Times New Roman" w:cs="Times New Roman"/>
          <w:sz w:val="28"/>
          <w:szCs w:val="28"/>
          <w:lang w:val="uk-UA"/>
        </w:rPr>
        <w:t>Датою подання електронного звернення є дата надходження звернення на визначену електронну адресу</w:t>
      </w:r>
      <w:r w:rsidR="00900C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Управління</w:t>
      </w:r>
      <w:r w:rsidRPr="00020F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дата заповнення електронної форми та її відправлення. Якщо електронне звернення надійшло на визначену електронну адресу у неробочий день та час, то датою подання електронного звернення вважається насту</w:t>
      </w:r>
      <w:r w:rsidR="0002035C">
        <w:rPr>
          <w:rFonts w:ascii="Times New Roman" w:eastAsia="Times New Roman" w:hAnsi="Times New Roman" w:cs="Times New Roman"/>
          <w:sz w:val="28"/>
          <w:szCs w:val="28"/>
          <w:lang w:val="uk-UA"/>
        </w:rPr>
        <w:t>пний після нього робочий день.</w:t>
      </w:r>
    </w:p>
    <w:p w:rsidR="0023612A" w:rsidRDefault="00900C64" w:rsidP="0023612A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49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C64">
        <w:rPr>
          <w:rFonts w:ascii="Times New Roman" w:hAnsi="Times New Roman" w:cs="Times New Roman"/>
          <w:sz w:val="28"/>
          <w:szCs w:val="28"/>
          <w:lang w:val="uk-UA"/>
        </w:rPr>
        <w:t xml:space="preserve">Якщо питання, порушені в одержаному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Управлінням</w:t>
      </w:r>
      <w:r w:rsidRPr="00900C64">
        <w:rPr>
          <w:rFonts w:ascii="Times New Roman" w:hAnsi="Times New Roman" w:cs="Times New Roman"/>
          <w:sz w:val="28"/>
          <w:szCs w:val="28"/>
          <w:lang w:val="uk-UA"/>
        </w:rPr>
        <w:t xml:space="preserve"> або посадовими особами </w:t>
      </w:r>
      <w:r w:rsidR="00797059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електронному </w:t>
      </w:r>
      <w:r w:rsidRPr="00900C64">
        <w:rPr>
          <w:rFonts w:ascii="Times New Roman" w:hAnsi="Times New Roman" w:cs="Times New Roman"/>
          <w:sz w:val="28"/>
          <w:szCs w:val="28"/>
          <w:lang w:val="uk-UA"/>
        </w:rPr>
        <w:t xml:space="preserve">зверненні, не входять до їх повноважень, воно в термін не більше п'яти днів пересилається ними за належністю відповідному органу чи посадовій особі, про що повідомляється громадянину, який подав </w:t>
      </w:r>
      <w:r w:rsidR="00797059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електронне </w:t>
      </w:r>
      <w:r w:rsidRPr="00900C64">
        <w:rPr>
          <w:rFonts w:ascii="Times New Roman" w:hAnsi="Times New Roman" w:cs="Times New Roman"/>
          <w:sz w:val="28"/>
          <w:szCs w:val="28"/>
          <w:lang w:val="uk-UA"/>
        </w:rPr>
        <w:t xml:space="preserve">звернення. У разі якщо </w:t>
      </w:r>
      <w:r w:rsidR="00797059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електронне </w:t>
      </w:r>
      <w:r w:rsidRPr="00900C64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не містить даних, необхідних для прийняття </w:t>
      </w:r>
      <w:proofErr w:type="spellStart"/>
      <w:r w:rsidRPr="00900C64">
        <w:rPr>
          <w:rFonts w:ascii="Times New Roman" w:hAnsi="Times New Roman" w:cs="Times New Roman"/>
          <w:sz w:val="28"/>
          <w:szCs w:val="28"/>
          <w:lang w:val="uk-UA"/>
        </w:rPr>
        <w:t>обгрунтованого</w:t>
      </w:r>
      <w:proofErr w:type="spellEnd"/>
      <w:r w:rsidRPr="00900C64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Управлінням</w:t>
      </w:r>
      <w:r w:rsidRPr="00900C64">
        <w:rPr>
          <w:rFonts w:ascii="Times New Roman" w:hAnsi="Times New Roman" w:cs="Times New Roman"/>
          <w:sz w:val="28"/>
          <w:szCs w:val="28"/>
          <w:lang w:val="uk-UA"/>
        </w:rPr>
        <w:t xml:space="preserve"> чи посадовою особою, воно в той же термін повертається громадянину з відповідними роз'ясненнями.</w:t>
      </w:r>
    </w:p>
    <w:p w:rsidR="0023612A" w:rsidRPr="0023612A" w:rsidRDefault="00900C64" w:rsidP="0023612A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49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612A">
        <w:rPr>
          <w:rFonts w:ascii="Times New Roman" w:hAnsi="Times New Roman" w:cs="Times New Roman"/>
          <w:sz w:val="28"/>
          <w:szCs w:val="28"/>
          <w:lang w:val="uk-UA"/>
        </w:rPr>
        <w:t xml:space="preserve">Забороняється направляти </w:t>
      </w:r>
      <w:r w:rsidR="008E3991">
        <w:rPr>
          <w:rFonts w:ascii="Times New Roman" w:hAnsi="Times New Roman" w:cs="Times New Roman"/>
          <w:sz w:val="28"/>
          <w:szCs w:val="28"/>
          <w:lang w:val="uk-UA"/>
        </w:rPr>
        <w:t xml:space="preserve">заяви чи </w:t>
      </w:r>
      <w:r w:rsidRPr="0023612A">
        <w:rPr>
          <w:rFonts w:ascii="Times New Roman" w:hAnsi="Times New Roman" w:cs="Times New Roman"/>
          <w:sz w:val="28"/>
          <w:szCs w:val="28"/>
          <w:lang w:val="uk-UA"/>
        </w:rPr>
        <w:t xml:space="preserve">скарги громадян для розгляду </w:t>
      </w:r>
      <w:r w:rsidR="008E3991">
        <w:rPr>
          <w:rFonts w:ascii="Times New Roman" w:hAnsi="Times New Roman" w:cs="Times New Roman"/>
          <w:sz w:val="28"/>
          <w:szCs w:val="28"/>
          <w:lang w:val="uk-UA"/>
        </w:rPr>
        <w:t xml:space="preserve">установам, структурним підрозділам Управління, навчальним закладам </w:t>
      </w:r>
      <w:proofErr w:type="spellStart"/>
      <w:r w:rsidR="008E3991">
        <w:rPr>
          <w:rFonts w:ascii="Times New Roman" w:hAnsi="Times New Roman" w:cs="Times New Roman"/>
          <w:sz w:val="28"/>
          <w:szCs w:val="28"/>
          <w:lang w:val="uk-UA"/>
        </w:rPr>
        <w:t>Южноукраїнської</w:t>
      </w:r>
      <w:proofErr w:type="spellEnd"/>
      <w:r w:rsidR="008E399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23612A">
        <w:rPr>
          <w:rFonts w:ascii="Times New Roman" w:hAnsi="Times New Roman" w:cs="Times New Roman"/>
          <w:sz w:val="28"/>
          <w:szCs w:val="28"/>
          <w:lang w:val="uk-UA"/>
        </w:rPr>
        <w:t xml:space="preserve"> або посадовим особам, дії чи рішення яких оскаржуються.</w:t>
      </w:r>
    </w:p>
    <w:p w:rsidR="0002035C" w:rsidRPr="0023612A" w:rsidRDefault="00BA6BF1" w:rsidP="00ED3C55">
      <w:pPr>
        <w:pStyle w:val="a3"/>
        <w:numPr>
          <w:ilvl w:val="0"/>
          <w:numId w:val="2"/>
        </w:numPr>
        <w:tabs>
          <w:tab w:val="left" w:pos="709"/>
          <w:tab w:val="left" w:pos="993"/>
          <w:tab w:val="left" w:pos="1134"/>
        </w:tabs>
        <w:spacing w:after="0" w:line="249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612A">
        <w:rPr>
          <w:rFonts w:ascii="Times New Roman" w:eastAsia="Times New Roman" w:hAnsi="Times New Roman" w:cs="Times New Roman"/>
          <w:sz w:val="28"/>
          <w:szCs w:val="28"/>
          <w:lang w:val="uk-UA"/>
        </w:rPr>
        <w:t>Електронні звернення громадян, що надійшли до Управління підлягають реєстрації в журналі реєстрації пропозицій, заяв і скарг</w:t>
      </w:r>
      <w:r w:rsidR="004C1454" w:rsidRPr="002361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Управління</w:t>
      </w:r>
      <w:r w:rsidRPr="002361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 до вимог «Інструкції з діловодства за зверненнями громадян в органах державної влади і місцевого самоврядування, об</w:t>
      </w:r>
      <w:r w:rsidR="004C1454" w:rsidRPr="0023612A">
        <w:rPr>
          <w:rFonts w:ascii="Times New Roman" w:eastAsia="Times New Roman" w:hAnsi="Times New Roman" w:cs="Times New Roman"/>
          <w:sz w:val="28"/>
          <w:szCs w:val="28"/>
          <w:lang w:val="uk-UA"/>
        </w:rPr>
        <w:t>'</w:t>
      </w:r>
      <w:r w:rsidRPr="0023612A">
        <w:rPr>
          <w:rFonts w:ascii="Times New Roman" w:eastAsia="Times New Roman" w:hAnsi="Times New Roman" w:cs="Times New Roman"/>
          <w:sz w:val="28"/>
          <w:szCs w:val="28"/>
          <w:lang w:val="uk-UA"/>
        </w:rPr>
        <w:t>єднаннях громадян, на підприємствах, в установах, організаціях незалежно від форм власності, в засобах масової інформації», затвердженої постановою Кабінету Міністрів України від 14 квітня 1997 року за №348 (із змінами).</w:t>
      </w:r>
    </w:p>
    <w:p w:rsidR="00261271" w:rsidRPr="00261271" w:rsidRDefault="00261271" w:rsidP="00AF1D5B">
      <w:pPr>
        <w:pStyle w:val="a3"/>
        <w:numPr>
          <w:ilvl w:val="0"/>
          <w:numId w:val="2"/>
        </w:numPr>
        <w:tabs>
          <w:tab w:val="left" w:pos="709"/>
          <w:tab w:val="left" w:pos="993"/>
          <w:tab w:val="left" w:pos="1134"/>
          <w:tab w:val="left" w:pos="8364"/>
        </w:tabs>
        <w:spacing w:after="0" w:line="249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Усі електронні звернення громадян і документи щодо їх розгляду, які надійшли </w:t>
      </w:r>
      <w:r w:rsidR="00ED42C1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Управління, після їх виконання формуються у справи і зосереджуються у відділі дошкільної, середньої та позашкільної освіти Управління, де зберігаються протягом п'яти років у хронологічному порядку.</w:t>
      </w:r>
    </w:p>
    <w:p w:rsidR="000E5FFB" w:rsidRPr="00680030" w:rsidRDefault="00D160D6" w:rsidP="00AF1D5B">
      <w:pPr>
        <w:pStyle w:val="a3"/>
        <w:numPr>
          <w:ilvl w:val="0"/>
          <w:numId w:val="2"/>
        </w:numPr>
        <w:tabs>
          <w:tab w:val="left" w:pos="709"/>
          <w:tab w:val="left" w:pos="993"/>
          <w:tab w:val="left" w:pos="1134"/>
        </w:tabs>
        <w:spacing w:after="0" w:line="249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Розгляд електронних звернень, </w:t>
      </w:r>
      <w:r w:rsidR="00261271"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підготовка відповідей на електронні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звернення громадян</w:t>
      </w:r>
      <w:r w:rsidR="002612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здійснюється </w:t>
      </w:r>
      <w:r w:rsidR="000E5F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начальником Управління,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керівниками структурних підрозділів Управління</w:t>
      </w:r>
      <w:r w:rsidR="000E5F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навчальними закладами освіти </w:t>
      </w:r>
      <w:proofErr w:type="spellStart"/>
      <w:r w:rsidR="000E5FFB">
        <w:rPr>
          <w:rFonts w:ascii="Times New Roman" w:eastAsia="Times New Roman" w:hAnsi="Times New Roman" w:cs="Times New Roman"/>
          <w:sz w:val="28"/>
          <w:szCs w:val="28"/>
          <w:lang w:val="uk-UA"/>
        </w:rPr>
        <w:t>Южноукраїнської</w:t>
      </w:r>
      <w:proofErr w:type="spellEnd"/>
      <w:r w:rsidR="000E5F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 до вимог «Положення про порядок розгляду письмових звернень громадян в управлінні освіти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Южноукраїнської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ради», затвердженого наказом управління освіти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Южноукраїнської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від 14.07.2016 року за №282</w:t>
      </w:r>
      <w:r w:rsidR="000E5FF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80030" w:rsidRDefault="00680030" w:rsidP="004477DC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9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030">
        <w:rPr>
          <w:rFonts w:ascii="Times New Roman" w:hAnsi="Times New Roman" w:cs="Times New Roman"/>
          <w:sz w:val="28"/>
          <w:szCs w:val="28"/>
          <w:lang w:val="uk-UA"/>
        </w:rPr>
        <w:t>Відповідь за результатами розгляду заяв (клопотань) в обов'язковому порядку дається тим органом, який отримав ці заяви і до компетенції якого входить вирішення порушених у заявах (клопотаннях) питань, за підписом керівника або особи, яка виконує його обов'язки.</w:t>
      </w:r>
    </w:p>
    <w:p w:rsidR="00261271" w:rsidRPr="007F3D90" w:rsidRDefault="000E5FFB" w:rsidP="00AF1D5B">
      <w:pPr>
        <w:pStyle w:val="a3"/>
        <w:numPr>
          <w:ilvl w:val="0"/>
          <w:numId w:val="2"/>
        </w:numPr>
        <w:tabs>
          <w:tab w:val="left" w:pos="709"/>
          <w:tab w:val="left" w:pos="1134"/>
          <w:tab w:val="left" w:pos="8647"/>
        </w:tabs>
        <w:spacing w:after="0" w:line="249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FFB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Відповідальність за організацію роботи зі звернень громадян в Управлінні поклада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0E5FFB">
        <w:rPr>
          <w:rFonts w:ascii="Times New Roman" w:eastAsia="Times New Roman" w:hAnsi="Times New Roman" w:cs="Times New Roman"/>
          <w:sz w:val="28"/>
          <w:szCs w:val="28"/>
          <w:lang w:val="uk-UA"/>
        </w:rPr>
        <w:t>ться на</w:t>
      </w:r>
      <w:r w:rsidRPr="000E5FFB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Pr="000E5FFB">
        <w:rPr>
          <w:rFonts w:ascii="Times New Roman" w:eastAsia="Times New Roman" w:hAnsi="Times New Roman" w:cs="Times New Roman"/>
          <w:sz w:val="28"/>
          <w:szCs w:val="28"/>
          <w:lang w:val="uk-UA"/>
        </w:rPr>
        <w:t>оловн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0E5F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спеціаліст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0E5F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відділу дошкільної, середньої та позашкільної освіти Управління</w:t>
      </w:r>
      <w:r w:rsidR="00D160D6" w:rsidRPr="000E5F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навчальних закладах</w:t>
      </w:r>
      <w:r w:rsidR="00D160D6" w:rsidRPr="000E5F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освіти </w:t>
      </w:r>
      <w:proofErr w:type="spellStart"/>
      <w:r w:rsidR="00D160D6" w:rsidRPr="000E5FFB">
        <w:rPr>
          <w:rFonts w:ascii="Times New Roman" w:eastAsia="Times New Roman" w:hAnsi="Times New Roman" w:cs="Times New Roman"/>
          <w:sz w:val="28"/>
          <w:szCs w:val="28"/>
          <w:lang w:val="uk-UA"/>
        </w:rPr>
        <w:t>Южноукраїнської</w:t>
      </w:r>
      <w:proofErr w:type="spellEnd"/>
      <w:r w:rsidR="00D160D6" w:rsidRPr="000E5F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на керівників.</w:t>
      </w:r>
    </w:p>
    <w:p w:rsidR="007F3D90" w:rsidRPr="007F3D90" w:rsidRDefault="007F3D90" w:rsidP="002539BF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9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D90">
        <w:rPr>
          <w:rFonts w:ascii="Times New Roman" w:hAnsi="Times New Roman" w:cs="Times New Roman"/>
          <w:sz w:val="28"/>
          <w:szCs w:val="28"/>
          <w:lang w:val="uk-UA"/>
        </w:rPr>
        <w:t xml:space="preserve">Фахівець (інженер) групи з централізованого господарського обслуговування закладів і установ освіти </w:t>
      </w:r>
      <w:r w:rsidR="003A2FA3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Pr="007F3D90"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офіційному веб-сайті </w:t>
      </w:r>
      <w:r w:rsidR="003A2FA3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Pr="007F3D90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3D90">
        <w:rPr>
          <w:rFonts w:ascii="Times New Roman" w:hAnsi="Times New Roman" w:cs="Times New Roman"/>
          <w:sz w:val="28"/>
          <w:szCs w:val="28"/>
          <w:lang w:val="uk-UA"/>
        </w:rPr>
        <w:t xml:space="preserve">розміщує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форму </w:t>
      </w:r>
      <w:r w:rsidR="002539BF">
        <w:rPr>
          <w:rFonts w:ascii="Times New Roman" w:hAnsi="Times New Roman" w:cs="Times New Roman"/>
          <w:sz w:val="28"/>
          <w:szCs w:val="28"/>
          <w:lang w:val="uk-UA"/>
        </w:rPr>
        <w:t>електронного звернення громадян</w:t>
      </w:r>
      <w:r w:rsidRPr="007F3D90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2539BF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7F3D90">
        <w:rPr>
          <w:rFonts w:ascii="Times New Roman" w:hAnsi="Times New Roman" w:cs="Times New Roman"/>
          <w:sz w:val="28"/>
          <w:szCs w:val="28"/>
          <w:lang w:val="uk-UA"/>
        </w:rPr>
        <w:t xml:space="preserve">дає </w:t>
      </w:r>
      <w:r w:rsidR="002539BF" w:rsidRPr="002539BF">
        <w:rPr>
          <w:rFonts w:ascii="Times New Roman" w:hAnsi="Times New Roman" w:cs="Times New Roman"/>
          <w:sz w:val="28"/>
          <w:szCs w:val="28"/>
          <w:lang w:val="uk-UA"/>
        </w:rPr>
        <w:t>можливість письмового звернення громадян з використанням мережі Інтернет, засобів електронного зв’язку (електронне звернення).</w:t>
      </w:r>
    </w:p>
    <w:p w:rsidR="007F3D90" w:rsidRPr="007F3D90" w:rsidRDefault="002539BF" w:rsidP="002539BF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  <w:tab w:val="left" w:pos="8789"/>
        </w:tabs>
        <w:spacing w:after="0" w:line="249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Форма електронного звернення</w:t>
      </w:r>
      <w:r w:rsidR="007F3D90" w:rsidRPr="007F3D90">
        <w:rPr>
          <w:rFonts w:ascii="Times New Roman" w:hAnsi="Times New Roman" w:cs="Times New Roman"/>
          <w:sz w:val="28"/>
          <w:szCs w:val="28"/>
          <w:lang w:val="uk-UA"/>
        </w:rPr>
        <w:t xml:space="preserve"> розміщується шляхом відображення на веб-сторінці</w:t>
      </w:r>
      <w:r w:rsidR="00F837CB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  <w:r w:rsidR="007F3D90" w:rsidRPr="007F3D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3D90" w:rsidRPr="007F3D90" w:rsidRDefault="002539BF" w:rsidP="002539BF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9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39BF">
        <w:rPr>
          <w:rFonts w:ascii="Times New Roman" w:hAnsi="Times New Roman" w:cs="Times New Roman"/>
          <w:sz w:val="28"/>
          <w:szCs w:val="28"/>
          <w:lang w:val="uk-UA"/>
        </w:rPr>
        <w:t xml:space="preserve">Розміщена на офіційному веб-сайті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Pr="002539BF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електронна форма повинна мати графи для зазначення громадянином свого прізвища, імені, по батькові, місця проживання, електронної поштової адреси (відомостей про інші засоби зв’язку з ним), викладення суті порушеного питання, зауваження, пропозиції, заяви чи скарги, прохання чи вимоги, дати подання звернення.</w:t>
      </w:r>
    </w:p>
    <w:p w:rsidR="00AF1D5B" w:rsidRDefault="00AF1D5B" w:rsidP="00B43445">
      <w:pPr>
        <w:spacing w:after="0"/>
        <w:ind w:left="1249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AF1D5B" w:rsidRPr="00B43445" w:rsidRDefault="00AF1D5B" w:rsidP="00B43445">
      <w:pPr>
        <w:spacing w:after="0"/>
        <w:ind w:left="1249"/>
        <w:jc w:val="both"/>
        <w:rPr>
          <w:lang w:val="uk-UA"/>
        </w:rPr>
      </w:pPr>
    </w:p>
    <w:p w:rsidR="00611F7E" w:rsidRPr="00D160D6" w:rsidRDefault="00611F7E">
      <w:pPr>
        <w:spacing w:after="0"/>
        <w:ind w:left="540"/>
        <w:rPr>
          <w:lang w:val="uk-UA"/>
        </w:rPr>
      </w:pPr>
    </w:p>
    <w:p w:rsidR="00AF1D5B" w:rsidRPr="00AF1D5B" w:rsidRDefault="00F44CB2" w:rsidP="00ED3C55">
      <w:pPr>
        <w:spacing w:after="58"/>
        <w:rPr>
          <w:rFonts w:ascii="Times New Roman" w:eastAsia="Times New Roman" w:hAnsi="Times New Roman" w:cs="Times New Roman"/>
          <w:sz w:val="28"/>
          <w:lang w:val="uk-UA"/>
        </w:rPr>
      </w:pPr>
      <w:r w:rsidRPr="00AF1D5B">
        <w:rPr>
          <w:rFonts w:ascii="Times New Roman" w:eastAsia="Times New Roman" w:hAnsi="Times New Roman" w:cs="Times New Roman"/>
          <w:sz w:val="28"/>
        </w:rPr>
        <w:t xml:space="preserve">Начальник </w:t>
      </w:r>
      <w:r w:rsidR="00AF1D5B" w:rsidRPr="00AF1D5B">
        <w:rPr>
          <w:rFonts w:ascii="Times New Roman" w:eastAsia="Times New Roman" w:hAnsi="Times New Roman" w:cs="Times New Roman"/>
          <w:sz w:val="28"/>
          <w:lang w:val="uk-UA"/>
        </w:rPr>
        <w:t>у</w:t>
      </w:r>
      <w:proofErr w:type="spellStart"/>
      <w:r w:rsidRPr="00AF1D5B">
        <w:rPr>
          <w:rFonts w:ascii="Times New Roman" w:eastAsia="Times New Roman" w:hAnsi="Times New Roman" w:cs="Times New Roman"/>
          <w:sz w:val="28"/>
        </w:rPr>
        <w:t>правління</w:t>
      </w:r>
      <w:proofErr w:type="spellEnd"/>
      <w:r w:rsidRPr="00AF1D5B">
        <w:rPr>
          <w:rFonts w:ascii="Times New Roman" w:eastAsia="Times New Roman" w:hAnsi="Times New Roman" w:cs="Times New Roman"/>
          <w:sz w:val="28"/>
        </w:rPr>
        <w:tab/>
      </w:r>
      <w:r w:rsidRPr="00AF1D5B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AF1D5B">
        <w:rPr>
          <w:rFonts w:ascii="Times New Roman" w:eastAsia="Times New Roman" w:hAnsi="Times New Roman" w:cs="Times New Roman"/>
          <w:sz w:val="28"/>
        </w:rPr>
        <w:tab/>
      </w:r>
      <w:r w:rsidR="00ED3C55">
        <w:rPr>
          <w:rFonts w:ascii="Times New Roman" w:eastAsia="Times New Roman" w:hAnsi="Times New Roman" w:cs="Times New Roman"/>
          <w:sz w:val="28"/>
          <w:lang w:val="uk-UA"/>
        </w:rPr>
        <w:t xml:space="preserve">                                       </w:t>
      </w:r>
      <w:r w:rsidRPr="00AF1D5B">
        <w:rPr>
          <w:rFonts w:ascii="Times New Roman" w:eastAsia="Times New Roman" w:hAnsi="Times New Roman" w:cs="Times New Roman"/>
          <w:sz w:val="28"/>
        </w:rPr>
        <w:t xml:space="preserve">   </w:t>
      </w:r>
      <w:r w:rsidR="00AF1D5B" w:rsidRPr="00AF1D5B">
        <w:rPr>
          <w:rFonts w:ascii="Times New Roman" w:eastAsia="Times New Roman" w:hAnsi="Times New Roman" w:cs="Times New Roman"/>
          <w:sz w:val="28"/>
          <w:lang w:val="uk-UA"/>
        </w:rPr>
        <w:t>Ю.М</w:t>
      </w:r>
      <w:r w:rsidRPr="00AF1D5B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 w:rsidR="00AF1D5B" w:rsidRPr="00AF1D5B">
        <w:rPr>
          <w:rFonts w:ascii="Times New Roman" w:eastAsia="Times New Roman" w:hAnsi="Times New Roman" w:cs="Times New Roman"/>
          <w:sz w:val="28"/>
          <w:lang w:val="uk-UA"/>
        </w:rPr>
        <w:t>Сінчук</w:t>
      </w:r>
      <w:proofErr w:type="spellEnd"/>
      <w:r w:rsidRPr="00AF1D5B">
        <w:rPr>
          <w:rFonts w:ascii="Times New Roman" w:eastAsia="Times New Roman" w:hAnsi="Times New Roman" w:cs="Times New Roman"/>
          <w:sz w:val="28"/>
        </w:rPr>
        <w:t xml:space="preserve"> </w:t>
      </w:r>
      <w:r w:rsidR="00AF1D5B" w:rsidRPr="00AF1D5B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AF1D5B" w:rsidRDefault="00AF1D5B" w:rsidP="00AF1D5B">
      <w:pPr>
        <w:spacing w:after="58"/>
        <w:ind w:left="5664" w:hanging="5079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AF1D5B" w:rsidRDefault="00AF1D5B" w:rsidP="00AF1D5B">
      <w:pPr>
        <w:spacing w:after="58"/>
        <w:ind w:left="5664" w:hanging="5079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4A0FC7" w:rsidRDefault="004A0FC7" w:rsidP="0071089B">
      <w:pPr>
        <w:spacing w:after="0" w:line="240" w:lineRule="auto"/>
        <w:ind w:left="4247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4A0FC7" w:rsidRDefault="004A0FC7" w:rsidP="0071089B">
      <w:pPr>
        <w:spacing w:after="0" w:line="240" w:lineRule="auto"/>
        <w:ind w:left="4247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4A0FC7" w:rsidRDefault="004A0FC7" w:rsidP="0071089B">
      <w:pPr>
        <w:spacing w:after="0" w:line="240" w:lineRule="auto"/>
        <w:ind w:left="4247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7545D8" w:rsidRDefault="007545D8" w:rsidP="0071089B">
      <w:pPr>
        <w:spacing w:after="0" w:line="240" w:lineRule="auto"/>
        <w:ind w:left="4247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7545D8" w:rsidRDefault="007545D8" w:rsidP="0071089B">
      <w:pPr>
        <w:spacing w:after="0" w:line="240" w:lineRule="auto"/>
        <w:ind w:left="4247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7545D8" w:rsidRDefault="007545D8" w:rsidP="0071089B">
      <w:pPr>
        <w:spacing w:after="0" w:line="240" w:lineRule="auto"/>
        <w:ind w:left="4247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611F7E" w:rsidRPr="0071089B" w:rsidRDefault="00F44CB2" w:rsidP="0071089B">
      <w:pPr>
        <w:spacing w:after="0" w:line="240" w:lineRule="auto"/>
        <w:ind w:left="4247" w:firstLine="709"/>
        <w:rPr>
          <w:sz w:val="20"/>
          <w:szCs w:val="20"/>
        </w:rPr>
      </w:pPr>
      <w:proofErr w:type="spellStart"/>
      <w:r w:rsidRPr="0071089B">
        <w:rPr>
          <w:rFonts w:ascii="Times New Roman" w:eastAsia="Times New Roman" w:hAnsi="Times New Roman" w:cs="Times New Roman"/>
          <w:sz w:val="20"/>
          <w:szCs w:val="20"/>
        </w:rPr>
        <w:lastRenderedPageBreak/>
        <w:t>Додаток</w:t>
      </w:r>
      <w:proofErr w:type="spellEnd"/>
      <w:r w:rsidRPr="0071089B">
        <w:rPr>
          <w:rFonts w:ascii="Times New Roman" w:eastAsia="Times New Roman" w:hAnsi="Times New Roman" w:cs="Times New Roman"/>
          <w:sz w:val="20"/>
          <w:szCs w:val="20"/>
        </w:rPr>
        <w:t xml:space="preserve"> 1 </w:t>
      </w:r>
    </w:p>
    <w:p w:rsidR="00AF1D5B" w:rsidRPr="0071089B" w:rsidRDefault="00F44CB2" w:rsidP="0071089B">
      <w:pPr>
        <w:spacing w:after="0" w:line="240" w:lineRule="auto"/>
        <w:ind w:left="4247" w:right="491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71089B">
        <w:rPr>
          <w:rFonts w:ascii="Times New Roman" w:eastAsia="Times New Roman" w:hAnsi="Times New Roman" w:cs="Times New Roman"/>
          <w:sz w:val="20"/>
          <w:szCs w:val="20"/>
        </w:rPr>
        <w:t xml:space="preserve">до </w:t>
      </w:r>
      <w:r w:rsidR="00AF1D5B" w:rsidRPr="0071089B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п.3 </w:t>
      </w:r>
      <w:r w:rsidRPr="0071089B">
        <w:rPr>
          <w:rFonts w:ascii="Times New Roman" w:eastAsia="Times New Roman" w:hAnsi="Times New Roman" w:cs="Times New Roman"/>
          <w:sz w:val="20"/>
          <w:szCs w:val="20"/>
        </w:rPr>
        <w:t>Порядку</w:t>
      </w:r>
    </w:p>
    <w:p w:rsidR="00AF1D5B" w:rsidRPr="0071089B" w:rsidRDefault="00F44CB2" w:rsidP="0071089B">
      <w:pPr>
        <w:spacing w:after="0" w:line="239" w:lineRule="auto"/>
        <w:ind w:left="4248" w:right="491" w:firstLine="708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1089B">
        <w:rPr>
          <w:rFonts w:ascii="Times New Roman" w:eastAsia="Times New Roman" w:hAnsi="Times New Roman" w:cs="Times New Roman"/>
          <w:sz w:val="20"/>
          <w:szCs w:val="20"/>
        </w:rPr>
        <w:t>розгляду</w:t>
      </w:r>
      <w:proofErr w:type="spellEnd"/>
      <w:r w:rsidRPr="007108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F1D5B" w:rsidRPr="0071089B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електронних </w:t>
      </w:r>
      <w:proofErr w:type="spellStart"/>
      <w:r w:rsidRPr="0071089B">
        <w:rPr>
          <w:rFonts w:ascii="Times New Roman" w:eastAsia="Times New Roman" w:hAnsi="Times New Roman" w:cs="Times New Roman"/>
          <w:sz w:val="20"/>
          <w:szCs w:val="20"/>
        </w:rPr>
        <w:t>звернень</w:t>
      </w:r>
      <w:proofErr w:type="spellEnd"/>
      <w:r w:rsidRPr="007108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1089B">
        <w:rPr>
          <w:rFonts w:ascii="Times New Roman" w:eastAsia="Times New Roman" w:hAnsi="Times New Roman" w:cs="Times New Roman"/>
          <w:sz w:val="20"/>
          <w:szCs w:val="20"/>
        </w:rPr>
        <w:t>громадян</w:t>
      </w:r>
      <w:proofErr w:type="spellEnd"/>
    </w:p>
    <w:p w:rsidR="00AF1D5B" w:rsidRPr="0071089B" w:rsidRDefault="00AF1D5B" w:rsidP="0071089B">
      <w:pPr>
        <w:spacing w:after="0" w:line="239" w:lineRule="auto"/>
        <w:ind w:left="4248" w:right="491" w:firstLine="708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71089B">
        <w:rPr>
          <w:rFonts w:ascii="Times New Roman" w:eastAsia="Times New Roman" w:hAnsi="Times New Roman" w:cs="Times New Roman"/>
          <w:sz w:val="20"/>
          <w:szCs w:val="20"/>
          <w:lang w:val="uk-UA"/>
        </w:rPr>
        <w:t>в</w:t>
      </w:r>
      <w:r w:rsidR="00F44CB2" w:rsidRPr="007108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1089B">
        <w:rPr>
          <w:rFonts w:ascii="Times New Roman" w:eastAsia="Times New Roman" w:hAnsi="Times New Roman" w:cs="Times New Roman"/>
          <w:sz w:val="20"/>
          <w:szCs w:val="20"/>
          <w:lang w:val="uk-UA"/>
        </w:rPr>
        <w:t>управлінні освіти</w:t>
      </w:r>
    </w:p>
    <w:p w:rsidR="00611F7E" w:rsidRPr="0071089B" w:rsidRDefault="00AF1D5B" w:rsidP="0071089B">
      <w:pPr>
        <w:spacing w:after="0" w:line="239" w:lineRule="auto"/>
        <w:ind w:left="4248" w:right="491" w:firstLine="708"/>
        <w:rPr>
          <w:sz w:val="20"/>
          <w:szCs w:val="20"/>
        </w:rPr>
      </w:pPr>
      <w:proofErr w:type="spellStart"/>
      <w:r w:rsidRPr="0071089B">
        <w:rPr>
          <w:rFonts w:ascii="Times New Roman" w:eastAsia="Times New Roman" w:hAnsi="Times New Roman" w:cs="Times New Roman"/>
          <w:sz w:val="20"/>
          <w:szCs w:val="20"/>
          <w:lang w:val="uk-UA"/>
        </w:rPr>
        <w:t>Южноукраїнської</w:t>
      </w:r>
      <w:proofErr w:type="spellEnd"/>
      <w:r w:rsidRPr="0071089B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міської ради</w:t>
      </w:r>
      <w:r w:rsidR="00F44CB2" w:rsidRPr="007108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F1D5B" w:rsidRDefault="00AF1D5B">
      <w:pPr>
        <w:pStyle w:val="1"/>
        <w:ind w:left="2680" w:right="2579"/>
      </w:pPr>
    </w:p>
    <w:p w:rsidR="00AF1D5B" w:rsidRDefault="00AF1D5B">
      <w:pPr>
        <w:pStyle w:val="1"/>
        <w:ind w:left="2680" w:right="2579"/>
      </w:pPr>
    </w:p>
    <w:p w:rsidR="00611F7E" w:rsidRDefault="00F44CB2">
      <w:pPr>
        <w:pStyle w:val="1"/>
        <w:ind w:left="2680" w:right="2579"/>
      </w:pPr>
      <w:r>
        <w:t xml:space="preserve">Форма </w:t>
      </w:r>
      <w:proofErr w:type="spellStart"/>
      <w:r>
        <w:t>електронного</w:t>
      </w:r>
      <w:proofErr w:type="spellEnd"/>
      <w:r>
        <w:t xml:space="preserve"> </w:t>
      </w:r>
      <w:proofErr w:type="spellStart"/>
      <w:r>
        <w:t>звернення</w:t>
      </w:r>
      <w:proofErr w:type="spellEnd"/>
      <w:r>
        <w:t xml:space="preserve">  </w:t>
      </w:r>
    </w:p>
    <w:tbl>
      <w:tblPr>
        <w:tblStyle w:val="TableGrid"/>
        <w:tblW w:w="9078" w:type="dxa"/>
        <w:tblInd w:w="-14" w:type="dxa"/>
        <w:tblLayout w:type="fixed"/>
        <w:tblCellMar>
          <w:top w:w="23" w:type="dxa"/>
          <w:left w:w="93" w:type="dxa"/>
          <w:bottom w:w="23" w:type="dxa"/>
          <w:right w:w="92" w:type="dxa"/>
        </w:tblCellMar>
        <w:tblLook w:val="04A0" w:firstRow="1" w:lastRow="0" w:firstColumn="1" w:lastColumn="0" w:noHBand="0" w:noVBand="1"/>
      </w:tblPr>
      <w:tblGrid>
        <w:gridCol w:w="1424"/>
        <w:gridCol w:w="7654"/>
      </w:tblGrid>
      <w:tr w:rsidR="00611F7E" w:rsidTr="001F4145">
        <w:trPr>
          <w:trHeight w:val="654"/>
        </w:trPr>
        <w:tc>
          <w:tcPr>
            <w:tcW w:w="1424" w:type="dxa"/>
            <w:vMerge w:val="restart"/>
            <w:tcBorders>
              <w:top w:val="single" w:sz="6" w:space="0" w:color="7F7F7F"/>
              <w:left w:val="single" w:sz="6" w:space="0" w:color="D3D0C7"/>
              <w:bottom w:val="nil"/>
              <w:right w:val="single" w:sz="6" w:space="0" w:color="D3D0C7"/>
            </w:tcBorders>
          </w:tcPr>
          <w:p w:rsidR="00AF1D5B" w:rsidRDefault="00AF1D5B" w:rsidP="00AF1D5B">
            <w:pPr>
              <w:ind w:right="-129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11F7E" w:rsidRDefault="00AF1D5B" w:rsidP="001F4145">
            <w:pPr>
              <w:ind w:right="-12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Заявник</w:t>
            </w:r>
            <w:proofErr w:type="spellEnd"/>
          </w:p>
        </w:tc>
        <w:tc>
          <w:tcPr>
            <w:tcW w:w="7654" w:type="dxa"/>
            <w:tcBorders>
              <w:top w:val="single" w:sz="6" w:space="0" w:color="7F7F7F"/>
              <w:left w:val="single" w:sz="6" w:space="0" w:color="D3D0C7"/>
              <w:bottom w:val="single" w:sz="6" w:space="0" w:color="7F7F7F"/>
              <w:right w:val="single" w:sz="6" w:space="0" w:color="7F7F7F"/>
            </w:tcBorders>
          </w:tcPr>
          <w:p w:rsidR="00AF1D5B" w:rsidRDefault="00AF1D5B" w:rsidP="00AF1D5B">
            <w:pPr>
              <w:tabs>
                <w:tab w:val="left" w:pos="7590"/>
              </w:tabs>
              <w:ind w:left="53" w:right="55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11F7E" w:rsidRDefault="00F44CB2" w:rsidP="00AF1D5B">
            <w:pPr>
              <w:tabs>
                <w:tab w:val="left" w:pos="7590"/>
              </w:tabs>
              <w:ind w:left="53" w:right="55"/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</w:t>
            </w:r>
            <w:r w:rsidR="00AF1D5B">
              <w:rPr>
                <w:rFonts w:ascii="Times New Roman" w:eastAsia="Times New Roman" w:hAnsi="Times New Roman" w:cs="Times New Roman"/>
                <w:sz w:val="20"/>
              </w:rPr>
              <w:t>_____________________________</w:t>
            </w:r>
            <w:r w:rsidR="00AF1D5B">
              <w:rPr>
                <w:rFonts w:ascii="Times New Roman" w:eastAsia="Times New Roman" w:hAnsi="Times New Roman" w:cs="Times New Roman"/>
                <w:sz w:val="20"/>
                <w:lang w:val="uk-UA"/>
              </w:rPr>
              <w:t>________________</w:t>
            </w:r>
            <w:r w:rsidRPr="001F4145">
              <w:rPr>
                <w:rFonts w:ascii="Times New Roman" w:eastAsia="Times New Roman" w:hAnsi="Times New Roman" w:cs="Times New Roman"/>
                <w:color w:val="FF0000"/>
                <w:sz w:val="20"/>
              </w:rPr>
              <w:t>*</w:t>
            </w:r>
          </w:p>
          <w:p w:rsidR="00611F7E" w:rsidRDefault="00F44CB2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ім'я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батькові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611F7E" w:rsidTr="001F4145">
        <w:trPr>
          <w:trHeight w:val="724"/>
        </w:trPr>
        <w:tc>
          <w:tcPr>
            <w:tcW w:w="1424" w:type="dxa"/>
            <w:vMerge/>
            <w:tcBorders>
              <w:top w:val="nil"/>
              <w:left w:val="single" w:sz="6" w:space="0" w:color="D3D0C7"/>
              <w:bottom w:val="nil"/>
              <w:right w:val="single" w:sz="6" w:space="0" w:color="D3D0C7"/>
            </w:tcBorders>
          </w:tcPr>
          <w:p w:rsidR="00611F7E" w:rsidRDefault="00611F7E"/>
        </w:tc>
        <w:tc>
          <w:tcPr>
            <w:tcW w:w="7654" w:type="dxa"/>
            <w:tcBorders>
              <w:top w:val="single" w:sz="6" w:space="0" w:color="7F7F7F"/>
              <w:left w:val="single" w:sz="6" w:space="0" w:color="D3D0C7"/>
              <w:bottom w:val="nil"/>
              <w:right w:val="single" w:sz="6" w:space="0" w:color="7F7F7F"/>
            </w:tcBorders>
            <w:vAlign w:val="bottom"/>
          </w:tcPr>
          <w:p w:rsidR="00AF1D5B" w:rsidRDefault="00AF1D5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11F7E" w:rsidRDefault="00F44CB2" w:rsidP="00AF1D5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_________________________________________________</w:t>
            </w:r>
            <w:r w:rsidR="00AF1D5B">
              <w:rPr>
                <w:rFonts w:ascii="Times New Roman" w:eastAsia="Times New Roman" w:hAnsi="Times New Roman" w:cs="Times New Roman"/>
                <w:sz w:val="20"/>
              </w:rPr>
              <w:t>________________________</w:t>
            </w:r>
            <w:r w:rsidRPr="001F4145">
              <w:rPr>
                <w:rFonts w:ascii="Times New Roman" w:eastAsia="Times New Roman" w:hAnsi="Times New Roman" w:cs="Times New Roman"/>
                <w:color w:val="FF0000"/>
                <w:sz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поштова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адреса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поштовий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індекс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область, район, населений пункт,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вулиця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будинок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корпус, </w:t>
            </w:r>
            <w:r w:rsidR="00AF1D5B">
              <w:rPr>
                <w:rFonts w:ascii="Times New Roman" w:eastAsia="Times New Roman" w:hAnsi="Times New Roman" w:cs="Times New Roman"/>
                <w:sz w:val="20"/>
              </w:rPr>
              <w:t>квартира)</w:t>
            </w:r>
          </w:p>
          <w:p w:rsidR="00AF1D5B" w:rsidRDefault="00AF1D5B" w:rsidP="00AF1D5B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_________________________________________________________________________</w:t>
            </w:r>
          </w:p>
          <w:p w:rsidR="00877193" w:rsidRDefault="00877193" w:rsidP="00AF1D5B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  <w:p w:rsidR="00AF1D5B" w:rsidRDefault="00877193" w:rsidP="00AF1D5B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________________________________________________________________________</w:t>
            </w:r>
          </w:p>
          <w:p w:rsidR="00AF1D5B" w:rsidRPr="00877193" w:rsidRDefault="00AF1D5B" w:rsidP="00877193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________________________________________</w:t>
            </w:r>
            <w:r w:rsidR="00877193">
              <w:rPr>
                <w:rFonts w:ascii="Times New Roman" w:eastAsia="Times New Roman" w:hAnsi="Times New Roman" w:cs="Times New Roman"/>
                <w:sz w:val="20"/>
                <w:lang w:val="uk-UA"/>
              </w:rPr>
              <w:t>___________________</w:t>
            </w:r>
          </w:p>
        </w:tc>
      </w:tr>
      <w:tr w:rsidR="00611F7E" w:rsidTr="001F4145">
        <w:trPr>
          <w:trHeight w:val="306"/>
        </w:trPr>
        <w:tc>
          <w:tcPr>
            <w:tcW w:w="1424" w:type="dxa"/>
            <w:vMerge w:val="restart"/>
            <w:tcBorders>
              <w:top w:val="nil"/>
              <w:left w:val="single" w:sz="6" w:space="0" w:color="D3D0C7"/>
              <w:bottom w:val="single" w:sz="6" w:space="0" w:color="7F7F7F"/>
              <w:right w:val="single" w:sz="6" w:space="0" w:color="7F7F7F"/>
            </w:tcBorders>
          </w:tcPr>
          <w:p w:rsidR="00611F7E" w:rsidRPr="0071089B" w:rsidRDefault="00611F7E" w:rsidP="00710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single" w:sz="6" w:space="0" w:color="D3D0C7"/>
              <w:bottom w:val="single" w:sz="6" w:space="0" w:color="7F7F7F"/>
              <w:right w:val="single" w:sz="6" w:space="0" w:color="7F7F7F"/>
            </w:tcBorders>
          </w:tcPr>
          <w:p w:rsidR="00611F7E" w:rsidRDefault="00611F7E">
            <w:pPr>
              <w:ind w:left="1"/>
              <w:jc w:val="center"/>
            </w:pPr>
          </w:p>
        </w:tc>
      </w:tr>
      <w:tr w:rsidR="00611F7E" w:rsidTr="001F4145">
        <w:trPr>
          <w:trHeight w:val="654"/>
        </w:trPr>
        <w:tc>
          <w:tcPr>
            <w:tcW w:w="1424" w:type="dxa"/>
            <w:vMerge/>
            <w:tcBorders>
              <w:top w:val="nil"/>
              <w:left w:val="single" w:sz="6" w:space="0" w:color="D3D0C7"/>
              <w:bottom w:val="nil"/>
              <w:right w:val="single" w:sz="6" w:space="0" w:color="7F7F7F"/>
            </w:tcBorders>
          </w:tcPr>
          <w:p w:rsidR="00611F7E" w:rsidRDefault="00611F7E"/>
        </w:tc>
        <w:tc>
          <w:tcPr>
            <w:tcW w:w="7654" w:type="dxa"/>
            <w:tcBorders>
              <w:top w:val="single" w:sz="6" w:space="0" w:color="7F7F7F"/>
              <w:left w:val="single" w:sz="6" w:space="0" w:color="D3D0C7"/>
              <w:bottom w:val="single" w:sz="6" w:space="0" w:color="7F7F7F"/>
              <w:right w:val="single" w:sz="6" w:space="0" w:color="7F7F7F"/>
            </w:tcBorders>
            <w:vAlign w:val="center"/>
          </w:tcPr>
          <w:p w:rsidR="00AF1D5B" w:rsidRDefault="00F44CB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___________________________________________________</w:t>
            </w:r>
            <w:r w:rsidR="00AF1D5B">
              <w:rPr>
                <w:rFonts w:ascii="Times New Roman" w:eastAsia="Times New Roman" w:hAnsi="Times New Roman" w:cs="Times New Roman"/>
                <w:sz w:val="20"/>
              </w:rPr>
              <w:t>______________________</w:t>
            </w:r>
            <w:r w:rsidR="001F4145" w:rsidRPr="001F4145">
              <w:rPr>
                <w:rFonts w:ascii="Times New Roman" w:eastAsia="Times New Roman" w:hAnsi="Times New Roman" w:cs="Times New Roman"/>
                <w:color w:val="FF0000"/>
                <w:sz w:val="20"/>
              </w:rPr>
              <w:t>*</w:t>
            </w:r>
          </w:p>
          <w:p w:rsidR="00611F7E" w:rsidRDefault="00AF1D5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(</w:t>
            </w:r>
            <w:proofErr w:type="spellStart"/>
            <w:r w:rsidR="00F44CB2">
              <w:rPr>
                <w:rFonts w:ascii="Times New Roman" w:eastAsia="Times New Roman" w:hAnsi="Times New Roman" w:cs="Times New Roman"/>
                <w:sz w:val="20"/>
              </w:rPr>
              <w:t>електронна</w:t>
            </w:r>
            <w:proofErr w:type="spellEnd"/>
            <w:r w:rsidR="00F44CB2">
              <w:rPr>
                <w:rFonts w:ascii="Times New Roman" w:eastAsia="Times New Roman" w:hAnsi="Times New Roman" w:cs="Times New Roman"/>
                <w:sz w:val="20"/>
              </w:rPr>
              <w:t xml:space="preserve"> адреса, </w:t>
            </w:r>
            <w:proofErr w:type="spellStart"/>
            <w:r w:rsidR="00F44CB2">
              <w:rPr>
                <w:rFonts w:ascii="Times New Roman" w:eastAsia="Times New Roman" w:hAnsi="Times New Roman" w:cs="Times New Roman"/>
                <w:sz w:val="20"/>
              </w:rPr>
              <w:t>контактний</w:t>
            </w:r>
            <w:proofErr w:type="spellEnd"/>
            <w:r w:rsidR="00F44CB2">
              <w:rPr>
                <w:rFonts w:ascii="Times New Roman" w:eastAsia="Times New Roman" w:hAnsi="Times New Roman" w:cs="Times New Roman"/>
                <w:sz w:val="20"/>
              </w:rPr>
              <w:t xml:space="preserve"> телефон</w:t>
            </w: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)</w:t>
            </w:r>
            <w:r w:rsidR="00F44C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11F7E" w:rsidTr="001F4145">
        <w:trPr>
          <w:trHeight w:val="654"/>
        </w:trPr>
        <w:tc>
          <w:tcPr>
            <w:tcW w:w="1424" w:type="dxa"/>
            <w:vMerge/>
            <w:tcBorders>
              <w:top w:val="nil"/>
              <w:left w:val="single" w:sz="6" w:space="0" w:color="D3D0C7"/>
              <w:bottom w:val="single" w:sz="6" w:space="0" w:color="7F7F7F"/>
              <w:right w:val="single" w:sz="6" w:space="0" w:color="7F7F7F"/>
            </w:tcBorders>
          </w:tcPr>
          <w:p w:rsidR="00611F7E" w:rsidRDefault="00611F7E"/>
        </w:tc>
        <w:tc>
          <w:tcPr>
            <w:tcW w:w="765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11F7E" w:rsidRDefault="00F44CB2">
            <w:pPr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</w:t>
            </w:r>
          </w:p>
          <w:p w:rsidR="00611F7E" w:rsidRDefault="00AF1D5B" w:rsidP="001F4145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Категорія</w:t>
            </w:r>
            <w:r w:rsidR="00F44CB2">
              <w:rPr>
                <w:rFonts w:ascii="Times New Roman" w:eastAsia="Times New Roman" w:hAnsi="Times New Roman" w:cs="Times New Roman"/>
                <w:sz w:val="20"/>
              </w:rPr>
              <w:t>_____________________</w:t>
            </w:r>
            <w:r w:rsidR="001F4145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="00F44CB2">
              <w:rPr>
                <w:rFonts w:ascii="Times New Roman" w:eastAsia="Times New Roman" w:hAnsi="Times New Roman" w:cs="Times New Roman"/>
                <w:sz w:val="20"/>
              </w:rPr>
              <w:t>Соціальний</w:t>
            </w:r>
            <w:proofErr w:type="spellEnd"/>
            <w:r w:rsidR="00F44C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с</w:t>
            </w:r>
            <w:proofErr w:type="spellStart"/>
            <w:r w:rsidR="00F44CB2">
              <w:rPr>
                <w:rFonts w:ascii="Times New Roman" w:eastAsia="Times New Roman" w:hAnsi="Times New Roman" w:cs="Times New Roman"/>
                <w:sz w:val="20"/>
              </w:rPr>
              <w:t>тан</w:t>
            </w:r>
            <w:proofErr w:type="spellEnd"/>
            <w:r w:rsidR="00F44CB2">
              <w:rPr>
                <w:rFonts w:ascii="Times New Roman" w:eastAsia="Times New Roman" w:hAnsi="Times New Roman" w:cs="Times New Roman"/>
                <w:sz w:val="20"/>
              </w:rPr>
              <w:t xml:space="preserve">______________________________ </w:t>
            </w:r>
          </w:p>
        </w:tc>
      </w:tr>
    </w:tbl>
    <w:p w:rsidR="00611F7E" w:rsidRDefault="00F44CB2">
      <w:pPr>
        <w:spacing w:after="0"/>
        <w:ind w:left="360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tbl>
      <w:tblPr>
        <w:tblStyle w:val="TableGrid"/>
        <w:tblW w:w="9078" w:type="dxa"/>
        <w:tblInd w:w="-14" w:type="dxa"/>
        <w:tblCellMar>
          <w:left w:w="93" w:type="dxa"/>
          <w:right w:w="43" w:type="dxa"/>
        </w:tblCellMar>
        <w:tblLook w:val="04A0" w:firstRow="1" w:lastRow="0" w:firstColumn="1" w:lastColumn="0" w:noHBand="0" w:noVBand="1"/>
      </w:tblPr>
      <w:tblGrid>
        <w:gridCol w:w="1424"/>
        <w:gridCol w:w="7654"/>
      </w:tblGrid>
      <w:tr w:rsidR="00611F7E" w:rsidTr="0023612A">
        <w:trPr>
          <w:trHeight w:val="2692"/>
        </w:trPr>
        <w:tc>
          <w:tcPr>
            <w:tcW w:w="1424" w:type="dxa"/>
            <w:tcBorders>
              <w:top w:val="single" w:sz="6" w:space="0" w:color="D3D0C7"/>
              <w:left w:val="single" w:sz="6" w:space="0" w:color="D3D0C7"/>
              <w:bottom w:val="single" w:sz="6" w:space="0" w:color="7F7F7F"/>
              <w:right w:val="single" w:sz="6" w:space="0" w:color="7F7F7F"/>
            </w:tcBorders>
            <w:vAlign w:val="center"/>
          </w:tcPr>
          <w:p w:rsidR="00611F7E" w:rsidRDefault="00F44CB2" w:rsidP="001F414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Зміст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звернення</w:t>
            </w:r>
            <w:proofErr w:type="spellEnd"/>
          </w:p>
        </w:tc>
        <w:tc>
          <w:tcPr>
            <w:tcW w:w="765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11F7E" w:rsidRDefault="00F44CB2">
            <w:pPr>
              <w:spacing w:after="259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11F7E" w:rsidRDefault="00F44CB2">
            <w:pPr>
              <w:spacing w:after="258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11F7E" w:rsidRDefault="00F44CB2">
            <w:pPr>
              <w:spacing w:after="259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11F7E" w:rsidRDefault="00F44CB2">
            <w:pPr>
              <w:spacing w:after="323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11F7E" w:rsidRDefault="00611F7E">
            <w:pPr>
              <w:ind w:right="51"/>
              <w:jc w:val="right"/>
            </w:pPr>
          </w:p>
        </w:tc>
      </w:tr>
    </w:tbl>
    <w:p w:rsidR="001F4145" w:rsidRDefault="001F4145" w:rsidP="001F4145">
      <w:pPr>
        <w:spacing w:after="277"/>
        <w:ind w:left="98"/>
        <w:rPr>
          <w:rFonts w:ascii="Times New Roman" w:eastAsia="Times New Roman" w:hAnsi="Times New Roman" w:cs="Times New Roman"/>
          <w:b/>
          <w:i/>
          <w:sz w:val="2"/>
        </w:rPr>
      </w:pPr>
    </w:p>
    <w:p w:rsidR="00611F7E" w:rsidRPr="001F4145" w:rsidRDefault="00F44CB2" w:rsidP="001F4145">
      <w:pPr>
        <w:spacing w:after="277"/>
        <w:ind w:left="98"/>
        <w:rPr>
          <w:b/>
        </w:rPr>
      </w:pPr>
      <w:proofErr w:type="spellStart"/>
      <w:r w:rsidRPr="001F4145">
        <w:rPr>
          <w:rFonts w:ascii="Times New Roman" w:eastAsia="Times New Roman" w:hAnsi="Times New Roman" w:cs="Times New Roman"/>
          <w:b/>
          <w:sz w:val="24"/>
        </w:rPr>
        <w:t>Відповідь</w:t>
      </w:r>
      <w:proofErr w:type="spellEnd"/>
      <w:r w:rsidRPr="001F4145">
        <w:rPr>
          <w:rFonts w:ascii="Times New Roman" w:eastAsia="Times New Roman" w:hAnsi="Times New Roman" w:cs="Times New Roman"/>
          <w:b/>
          <w:sz w:val="24"/>
        </w:rPr>
        <w:t xml:space="preserve"> прошу </w:t>
      </w:r>
      <w:proofErr w:type="spellStart"/>
      <w:r w:rsidRPr="001F4145">
        <w:rPr>
          <w:rFonts w:ascii="Times New Roman" w:eastAsia="Times New Roman" w:hAnsi="Times New Roman" w:cs="Times New Roman"/>
          <w:b/>
          <w:sz w:val="24"/>
        </w:rPr>
        <w:t>надати</w:t>
      </w:r>
      <w:proofErr w:type="spellEnd"/>
      <w:r w:rsidRPr="001F4145">
        <w:rPr>
          <w:rFonts w:ascii="Times New Roman" w:eastAsia="Times New Roman" w:hAnsi="Times New Roman" w:cs="Times New Roman"/>
          <w:b/>
          <w:sz w:val="24"/>
        </w:rPr>
        <w:t xml:space="preserve"> (</w:t>
      </w:r>
      <w:proofErr w:type="spellStart"/>
      <w:r w:rsidRPr="001F4145">
        <w:rPr>
          <w:rFonts w:ascii="Times New Roman" w:eastAsia="Times New Roman" w:hAnsi="Times New Roman" w:cs="Times New Roman"/>
          <w:b/>
          <w:sz w:val="24"/>
        </w:rPr>
        <w:t>необхідне</w:t>
      </w:r>
      <w:proofErr w:type="spellEnd"/>
      <w:r w:rsidRPr="001F4145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1F4145">
        <w:rPr>
          <w:rFonts w:ascii="Times New Roman" w:eastAsia="Times New Roman" w:hAnsi="Times New Roman" w:cs="Times New Roman"/>
          <w:b/>
          <w:sz w:val="24"/>
        </w:rPr>
        <w:t>зазначити</w:t>
      </w:r>
      <w:proofErr w:type="spellEnd"/>
      <w:r w:rsidRPr="001F4145">
        <w:rPr>
          <w:rFonts w:ascii="Times New Roman" w:eastAsia="Times New Roman" w:hAnsi="Times New Roman" w:cs="Times New Roman"/>
          <w:b/>
          <w:sz w:val="24"/>
        </w:rPr>
        <w:t xml:space="preserve">): </w:t>
      </w:r>
    </w:p>
    <w:tbl>
      <w:tblPr>
        <w:tblStyle w:val="TableGrid"/>
        <w:tblW w:w="9050" w:type="dxa"/>
        <w:tblInd w:w="14" w:type="dxa"/>
        <w:tblLayout w:type="fixed"/>
        <w:tblCellMar>
          <w:top w:w="148" w:type="dxa"/>
          <w:left w:w="93" w:type="dxa"/>
          <w:right w:w="93" w:type="dxa"/>
        </w:tblCellMar>
        <w:tblLook w:val="04A0" w:firstRow="1" w:lastRow="0" w:firstColumn="1" w:lastColumn="0" w:noHBand="0" w:noVBand="1"/>
      </w:tblPr>
      <w:tblGrid>
        <w:gridCol w:w="2181"/>
        <w:gridCol w:w="6869"/>
      </w:tblGrid>
      <w:tr w:rsidR="00611F7E" w:rsidTr="00AF1D5B">
        <w:trPr>
          <w:trHeight w:val="1206"/>
        </w:trPr>
        <w:tc>
          <w:tcPr>
            <w:tcW w:w="2181" w:type="dxa"/>
            <w:tcBorders>
              <w:top w:val="single" w:sz="6" w:space="0" w:color="7F7F7F"/>
              <w:left w:val="single" w:sz="6" w:space="0" w:color="D3D0C7"/>
              <w:bottom w:val="single" w:sz="6" w:space="0" w:color="7F7F7F"/>
              <w:right w:val="single" w:sz="6" w:space="0" w:color="7F7F7F"/>
            </w:tcBorders>
            <w:vAlign w:val="center"/>
          </w:tcPr>
          <w:p w:rsidR="00611F7E" w:rsidRPr="001F4145" w:rsidRDefault="00611F7E" w:rsidP="001F4145">
            <w:pPr>
              <w:jc w:val="center"/>
              <w:rPr>
                <w:b/>
                <w:sz w:val="24"/>
                <w:szCs w:val="24"/>
              </w:rPr>
            </w:pPr>
          </w:p>
          <w:p w:rsidR="00611F7E" w:rsidRPr="001F4145" w:rsidRDefault="00F44CB2" w:rsidP="001F4145">
            <w:pPr>
              <w:jc w:val="center"/>
              <w:rPr>
                <w:b/>
                <w:sz w:val="24"/>
                <w:szCs w:val="24"/>
              </w:rPr>
            </w:pPr>
            <w:r w:rsidRPr="001F4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</w:t>
            </w:r>
            <w:proofErr w:type="spellStart"/>
            <w:r w:rsidRPr="001F4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поштову</w:t>
            </w:r>
            <w:proofErr w:type="spellEnd"/>
            <w:r w:rsidRPr="001F4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адресу</w:t>
            </w:r>
          </w:p>
        </w:tc>
        <w:tc>
          <w:tcPr>
            <w:tcW w:w="686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11F7E" w:rsidRDefault="00F44CB2">
            <w:pPr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_______________________________________________________</w:t>
            </w:r>
          </w:p>
          <w:p w:rsidR="00611F7E" w:rsidRDefault="00F44CB2">
            <w:pPr>
              <w:spacing w:after="17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поштовий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індекс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область, район, населений пункт,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вулиця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  <w:p w:rsidR="00611F7E" w:rsidRDefault="00F44CB2">
            <w:pPr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_______________________________________________________</w:t>
            </w:r>
          </w:p>
          <w:p w:rsidR="00611F7E" w:rsidRDefault="00F44CB2">
            <w:pPr>
              <w:ind w:lef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будинок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корпус, квартира)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11F7E" w:rsidTr="00AF1D5B">
        <w:trPr>
          <w:trHeight w:val="700"/>
        </w:trPr>
        <w:tc>
          <w:tcPr>
            <w:tcW w:w="2181" w:type="dxa"/>
            <w:tcBorders>
              <w:top w:val="single" w:sz="6" w:space="0" w:color="7F7F7F"/>
              <w:left w:val="single" w:sz="6" w:space="0" w:color="D3D0C7"/>
              <w:bottom w:val="single" w:sz="6" w:space="0" w:color="7F7F7F"/>
              <w:right w:val="single" w:sz="6" w:space="0" w:color="7F7F7F"/>
            </w:tcBorders>
          </w:tcPr>
          <w:p w:rsidR="00611F7E" w:rsidRPr="001F4145" w:rsidRDefault="00F44CB2" w:rsidP="001F4145">
            <w:pPr>
              <w:jc w:val="center"/>
              <w:rPr>
                <w:b/>
                <w:sz w:val="24"/>
                <w:szCs w:val="24"/>
              </w:rPr>
            </w:pPr>
            <w:r w:rsidRPr="001F4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</w:t>
            </w:r>
            <w:proofErr w:type="spellStart"/>
            <w:r w:rsidRPr="001F4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електронну</w:t>
            </w:r>
            <w:proofErr w:type="spellEnd"/>
            <w:r w:rsidRPr="001F4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адресу</w:t>
            </w:r>
          </w:p>
        </w:tc>
        <w:tc>
          <w:tcPr>
            <w:tcW w:w="686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11F7E" w:rsidRDefault="00F44CB2" w:rsidP="001F4145">
            <w:pPr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_______________________________________________________ </w:t>
            </w:r>
          </w:p>
        </w:tc>
      </w:tr>
    </w:tbl>
    <w:p w:rsidR="0023612A" w:rsidRPr="0023612A" w:rsidRDefault="00F44CB2" w:rsidP="001F4145">
      <w:pPr>
        <w:spacing w:after="204"/>
        <w:ind w:left="360"/>
        <w:rPr>
          <w:sz w:val="10"/>
          <w:szCs w:val="10"/>
        </w:rPr>
      </w:pPr>
      <w:r>
        <w:rPr>
          <w:rFonts w:ascii="Times New Roman" w:eastAsia="Times New Roman" w:hAnsi="Times New Roman" w:cs="Times New Roman"/>
          <w:sz w:val="12"/>
        </w:rPr>
        <w:t xml:space="preserve"> </w:t>
      </w:r>
      <w:r>
        <w:tab/>
      </w:r>
    </w:p>
    <w:p w:rsidR="00611F7E" w:rsidRDefault="00F44CB2" w:rsidP="0023612A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______________________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______________________________ </w:t>
      </w:r>
    </w:p>
    <w:p w:rsidR="00611F7E" w:rsidRDefault="00F44CB2" w:rsidP="0023612A">
      <w:pPr>
        <w:tabs>
          <w:tab w:val="center" w:pos="1703"/>
          <w:tab w:val="center" w:pos="6237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0"/>
        </w:rPr>
        <w:t>(дата)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>(П.І.Б.)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F4145" w:rsidRDefault="001F4145" w:rsidP="001F4145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77DC">
        <w:rPr>
          <w:rFonts w:ascii="Times New Roman" w:hAnsi="Times New Roman" w:cs="Times New Roman"/>
          <w:noProof/>
          <w:sz w:val="24"/>
          <w:szCs w:val="24"/>
        </w:rPr>
        <w:t>Заповнюючи звернення, даю згоду на обробку і використання персональних даних згідно із Законом України «Про захист персональних даних».</w:t>
      </w:r>
    </w:p>
    <w:p w:rsidR="004477DC" w:rsidRPr="004477DC" w:rsidRDefault="004477DC" w:rsidP="001F4145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F4145" w:rsidRPr="004477DC" w:rsidRDefault="001F4145" w:rsidP="001F4145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77DC">
        <w:rPr>
          <w:rFonts w:ascii="Times New Roman" w:hAnsi="Times New Roman" w:cs="Times New Roman"/>
          <w:noProof/>
          <w:sz w:val="24"/>
          <w:szCs w:val="24"/>
        </w:rPr>
        <w:t>Відповідно до Закону України «Про звернення громадян» зі змінами передбачена можливість письмового звернення громадян з використанням мережі Інтернет, засобів електронного зв’язку (електронне звернення).</w:t>
      </w:r>
    </w:p>
    <w:p w:rsidR="001F4145" w:rsidRPr="004477DC" w:rsidRDefault="001F4145" w:rsidP="001F4145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77DC">
        <w:rPr>
          <w:rFonts w:ascii="Times New Roman" w:hAnsi="Times New Roman" w:cs="Times New Roman"/>
          <w:noProof/>
          <w:sz w:val="24"/>
          <w:szCs w:val="24"/>
        </w:rPr>
        <w:t>Під зверненнями громадян слід розуміти викладені у письмовій або усній формі пропозиції (зауваження), заяви (клопотання) і скарги.</w:t>
      </w:r>
    </w:p>
    <w:p w:rsidR="001F4145" w:rsidRPr="004477DC" w:rsidRDefault="001F4145" w:rsidP="001F4145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77DC">
        <w:rPr>
          <w:rFonts w:ascii="Times New Roman" w:hAnsi="Times New Roman" w:cs="Times New Roman"/>
          <w:noProof/>
          <w:sz w:val="24"/>
          <w:szCs w:val="24"/>
        </w:rPr>
        <w:t>Письмові звернення можуть подаватися в усній, письмовій чи електронній формі:</w:t>
      </w:r>
    </w:p>
    <w:p w:rsidR="001F4145" w:rsidRPr="004477DC" w:rsidRDefault="001F4145" w:rsidP="001F4145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77DC">
        <w:rPr>
          <w:rFonts w:ascii="Times New Roman" w:hAnsi="Times New Roman" w:cs="Times New Roman"/>
          <w:noProof/>
          <w:sz w:val="24"/>
          <w:szCs w:val="24"/>
        </w:rPr>
        <w:t>— поштою на адресу: Управління освіти Южноукраїнської міської ради, проспект Незалежності,16, м. Южноукраїнськ, 55000</w:t>
      </w:r>
    </w:p>
    <w:p w:rsidR="001F4145" w:rsidRPr="004477DC" w:rsidRDefault="001F4145" w:rsidP="001F4145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477DC">
        <w:rPr>
          <w:rFonts w:ascii="Times New Roman" w:hAnsi="Times New Roman" w:cs="Times New Roman"/>
          <w:noProof/>
          <w:sz w:val="24"/>
          <w:szCs w:val="24"/>
        </w:rPr>
        <w:t xml:space="preserve">— факсом (05136) </w:t>
      </w:r>
      <w:r w:rsidRPr="004477DC">
        <w:rPr>
          <w:rFonts w:ascii="Times New Roman" w:hAnsi="Times New Roman" w:cs="Times New Roman"/>
          <w:b/>
          <w:noProof/>
          <w:sz w:val="24"/>
          <w:szCs w:val="24"/>
        </w:rPr>
        <w:t>2-21-19</w:t>
      </w:r>
      <w:r w:rsidRPr="004477DC">
        <w:rPr>
          <w:rFonts w:ascii="Times New Roman" w:hAnsi="Times New Roman" w:cs="Times New Roman"/>
          <w:noProof/>
          <w:sz w:val="24"/>
          <w:szCs w:val="24"/>
          <w:lang w:val="uk-UA"/>
        </w:rPr>
        <w:t>;</w:t>
      </w:r>
    </w:p>
    <w:p w:rsidR="001F4145" w:rsidRPr="00F56E0F" w:rsidRDefault="001F4145" w:rsidP="001F4145">
      <w:pPr>
        <w:spacing w:after="0"/>
        <w:ind w:firstLine="708"/>
        <w:jc w:val="both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4477DC">
        <w:rPr>
          <w:rFonts w:ascii="Times New Roman" w:hAnsi="Times New Roman" w:cs="Times New Roman"/>
          <w:noProof/>
          <w:sz w:val="24"/>
          <w:szCs w:val="24"/>
        </w:rPr>
        <w:t xml:space="preserve">— електронною поштою: </w:t>
      </w:r>
      <w:r w:rsidRPr="004477DC">
        <w:rPr>
          <w:rFonts w:ascii="Times New Roman" w:hAnsi="Times New Roman" w:cs="Times New Roman"/>
          <w:b/>
          <w:noProof/>
          <w:sz w:val="24"/>
          <w:szCs w:val="24"/>
        </w:rPr>
        <w:t>osvita_yu@ukr.net</w:t>
      </w:r>
      <w:r w:rsidR="00F56E0F">
        <w:rPr>
          <w:rFonts w:ascii="Times New Roman" w:hAnsi="Times New Roman" w:cs="Times New Roman"/>
          <w:noProof/>
          <w:sz w:val="24"/>
          <w:szCs w:val="24"/>
          <w:lang w:val="uk-UA"/>
        </w:rPr>
        <w:t>,</w:t>
      </w:r>
      <w:r w:rsidR="00F56E0F" w:rsidRPr="00F56E0F">
        <w:t xml:space="preserve"> </w:t>
      </w:r>
      <w:r w:rsidR="00F56E0F" w:rsidRPr="00F56E0F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04653220@mail.gov.ua</w:t>
      </w:r>
      <w:r w:rsidR="00F56E0F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;</w:t>
      </w:r>
    </w:p>
    <w:p w:rsidR="001F4145" w:rsidRPr="004477DC" w:rsidRDefault="001F4145" w:rsidP="001F4145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477D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— шляхом заповнення зазначеної вище форми на </w:t>
      </w:r>
      <w:r w:rsidR="004477D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офіційному </w:t>
      </w:r>
      <w:r w:rsidRPr="004477DC">
        <w:rPr>
          <w:rFonts w:ascii="Times New Roman" w:hAnsi="Times New Roman" w:cs="Times New Roman"/>
          <w:noProof/>
          <w:sz w:val="24"/>
          <w:szCs w:val="24"/>
          <w:lang w:val="uk-UA"/>
        </w:rPr>
        <w:t>сайті</w:t>
      </w:r>
      <w:r w:rsidR="004477D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управління освіти Южноукраїнськї міської ради</w:t>
      </w:r>
      <w:r w:rsidRPr="004477DC">
        <w:rPr>
          <w:rFonts w:ascii="Times New Roman" w:hAnsi="Times New Roman" w:cs="Times New Roman"/>
          <w:noProof/>
          <w:sz w:val="24"/>
          <w:szCs w:val="24"/>
          <w:lang w:val="uk-UA"/>
        </w:rPr>
        <w:t>.</w:t>
      </w:r>
    </w:p>
    <w:p w:rsidR="001F4145" w:rsidRPr="004477DC" w:rsidRDefault="001F4145" w:rsidP="001F4145">
      <w:pPr>
        <w:spacing w:after="0"/>
        <w:ind w:firstLine="708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4477DC">
        <w:rPr>
          <w:rFonts w:ascii="Times New Roman" w:hAnsi="Times New Roman" w:cs="Times New Roman"/>
          <w:b/>
          <w:noProof/>
          <w:sz w:val="24"/>
          <w:szCs w:val="24"/>
        </w:rPr>
        <w:t>В електронному зверненні обов‘язково необхідно вказати:</w:t>
      </w:r>
    </w:p>
    <w:p w:rsidR="001F4145" w:rsidRPr="004477DC" w:rsidRDefault="001F4145" w:rsidP="001F4145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77DC">
        <w:rPr>
          <w:rFonts w:ascii="Times New Roman" w:hAnsi="Times New Roman" w:cs="Times New Roman"/>
          <w:noProof/>
          <w:sz w:val="24"/>
          <w:szCs w:val="24"/>
        </w:rPr>
        <w:t>1) прізвище, ім’я, по батькові, місце проживання громадянина (поштову адресу), електронну поштову адресу, на яку заявнику може бути надіслано відповідь, а також номер телефону;</w:t>
      </w:r>
    </w:p>
    <w:p w:rsidR="001F4145" w:rsidRPr="004477DC" w:rsidRDefault="001F4145" w:rsidP="001F4145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77DC">
        <w:rPr>
          <w:rFonts w:ascii="Times New Roman" w:hAnsi="Times New Roman" w:cs="Times New Roman"/>
          <w:noProof/>
          <w:sz w:val="24"/>
          <w:szCs w:val="24"/>
        </w:rPr>
        <w:t>2) викладено суть порушеного питання, зауваження, пропозиції, заяви чи скарги, прохання чи вимоги.</w:t>
      </w:r>
    </w:p>
    <w:p w:rsidR="001F4145" w:rsidRPr="001F4145" w:rsidRDefault="001F4145" w:rsidP="001F4145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611F7E" w:rsidRPr="004477DC" w:rsidRDefault="001F4145" w:rsidP="001F41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7DC">
        <w:rPr>
          <w:rFonts w:ascii="Times New Roman" w:hAnsi="Times New Roman" w:cs="Times New Roman"/>
          <w:b/>
          <w:noProof/>
          <w:sz w:val="28"/>
          <w:szCs w:val="28"/>
        </w:rPr>
        <w:t xml:space="preserve">Символом </w:t>
      </w:r>
      <w:r w:rsidRPr="004477DC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*</w:t>
      </w:r>
      <w:r w:rsidRPr="004477DC">
        <w:rPr>
          <w:rFonts w:ascii="Times New Roman" w:hAnsi="Times New Roman" w:cs="Times New Roman"/>
          <w:b/>
          <w:noProof/>
          <w:sz w:val="28"/>
          <w:szCs w:val="28"/>
        </w:rPr>
        <w:t xml:space="preserve"> відмічені поля, обов'язкові для заповнення.</w:t>
      </w:r>
      <w:r w:rsidR="00F44CB2" w:rsidRPr="004477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11F7E" w:rsidRDefault="00F44CB2" w:rsidP="00AF1D5B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sectPr w:rsidR="00611F7E" w:rsidSect="000E5FFB">
      <w:pgSz w:w="11904" w:h="16840"/>
      <w:pgMar w:top="1134" w:right="567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229C3"/>
    <w:multiLevelType w:val="hybridMultilevel"/>
    <w:tmpl w:val="AA0E657E"/>
    <w:lvl w:ilvl="0" w:tplc="0BC62F16">
      <w:start w:val="1"/>
      <w:numFmt w:val="decimal"/>
      <w:lvlText w:val="%1."/>
      <w:lvlJc w:val="left"/>
      <w:pPr>
        <w:ind w:left="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78FE3C">
      <w:start w:val="1"/>
      <w:numFmt w:val="lowerLetter"/>
      <w:lvlText w:val="%2"/>
      <w:lvlJc w:val="left"/>
      <w:pPr>
        <w:ind w:left="1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8AE518">
      <w:start w:val="1"/>
      <w:numFmt w:val="lowerRoman"/>
      <w:lvlText w:val="%3"/>
      <w:lvlJc w:val="left"/>
      <w:pPr>
        <w:ind w:left="2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483A1A">
      <w:start w:val="1"/>
      <w:numFmt w:val="decimal"/>
      <w:lvlText w:val="%4"/>
      <w:lvlJc w:val="left"/>
      <w:pPr>
        <w:ind w:left="3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1A4778">
      <w:start w:val="1"/>
      <w:numFmt w:val="lowerLetter"/>
      <w:lvlText w:val="%5"/>
      <w:lvlJc w:val="left"/>
      <w:pPr>
        <w:ind w:left="4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4E62BA">
      <w:start w:val="1"/>
      <w:numFmt w:val="lowerRoman"/>
      <w:lvlText w:val="%6"/>
      <w:lvlJc w:val="left"/>
      <w:pPr>
        <w:ind w:left="4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68D810">
      <w:start w:val="1"/>
      <w:numFmt w:val="decimal"/>
      <w:lvlText w:val="%7"/>
      <w:lvlJc w:val="left"/>
      <w:pPr>
        <w:ind w:left="5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34311A">
      <w:start w:val="1"/>
      <w:numFmt w:val="lowerLetter"/>
      <w:lvlText w:val="%8"/>
      <w:lvlJc w:val="left"/>
      <w:pPr>
        <w:ind w:left="6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70AC2A">
      <w:start w:val="1"/>
      <w:numFmt w:val="lowerRoman"/>
      <w:lvlText w:val="%9"/>
      <w:lvlJc w:val="left"/>
      <w:pPr>
        <w:ind w:left="7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852F71"/>
    <w:multiLevelType w:val="hybridMultilevel"/>
    <w:tmpl w:val="426A298A"/>
    <w:lvl w:ilvl="0" w:tplc="E99A38F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7E"/>
    <w:rsid w:val="0002035C"/>
    <w:rsid w:val="00020F8F"/>
    <w:rsid w:val="000367DF"/>
    <w:rsid w:val="000E5FFB"/>
    <w:rsid w:val="001F4145"/>
    <w:rsid w:val="0023612A"/>
    <w:rsid w:val="002539BF"/>
    <w:rsid w:val="00257D14"/>
    <w:rsid w:val="00261271"/>
    <w:rsid w:val="002F3F73"/>
    <w:rsid w:val="0034348C"/>
    <w:rsid w:val="00386D74"/>
    <w:rsid w:val="003A2FA3"/>
    <w:rsid w:val="003A7149"/>
    <w:rsid w:val="004477DC"/>
    <w:rsid w:val="004707AB"/>
    <w:rsid w:val="004A0FC7"/>
    <w:rsid w:val="004A366B"/>
    <w:rsid w:val="004B4FC5"/>
    <w:rsid w:val="004C1454"/>
    <w:rsid w:val="005535E2"/>
    <w:rsid w:val="00611F7E"/>
    <w:rsid w:val="00680030"/>
    <w:rsid w:val="006D59ED"/>
    <w:rsid w:val="006E558E"/>
    <w:rsid w:val="0071089B"/>
    <w:rsid w:val="007545D8"/>
    <w:rsid w:val="00797059"/>
    <w:rsid w:val="007F2029"/>
    <w:rsid w:val="007F3D90"/>
    <w:rsid w:val="0087625B"/>
    <w:rsid w:val="00877193"/>
    <w:rsid w:val="008E3991"/>
    <w:rsid w:val="00900C64"/>
    <w:rsid w:val="009D24AA"/>
    <w:rsid w:val="00AC3A92"/>
    <w:rsid w:val="00AF1D5B"/>
    <w:rsid w:val="00B43445"/>
    <w:rsid w:val="00BA6BF1"/>
    <w:rsid w:val="00BE3B24"/>
    <w:rsid w:val="00C24D30"/>
    <w:rsid w:val="00D145F8"/>
    <w:rsid w:val="00D160D6"/>
    <w:rsid w:val="00EC05EB"/>
    <w:rsid w:val="00ED2082"/>
    <w:rsid w:val="00ED3C55"/>
    <w:rsid w:val="00ED42C1"/>
    <w:rsid w:val="00F44CB2"/>
    <w:rsid w:val="00F56E0F"/>
    <w:rsid w:val="00F8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1EC3F"/>
  <w15:docId w15:val="{0706FC21-654F-4AD8-976A-F88E9C31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" w:line="249" w:lineRule="auto"/>
      <w:ind w:left="28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E55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3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3C55"/>
    <w:rPr>
      <w:rFonts w:ascii="Segoe UI" w:eastAsia="Calibri" w:hAnsi="Segoe UI" w:cs="Segoe UI"/>
      <w:color w:val="000000"/>
      <w:sz w:val="18"/>
      <w:szCs w:val="18"/>
    </w:rPr>
  </w:style>
  <w:style w:type="character" w:styleId="a6">
    <w:name w:val="Hyperlink"/>
    <w:basedOn w:val="a0"/>
    <w:uiPriority w:val="99"/>
    <w:unhideWhenUsed/>
    <w:rsid w:val="00ED20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НАКАЗ.doc</vt:lpstr>
    </vt:vector>
  </TitlesOfParts>
  <Company/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НАКАЗ.doc</dc:title>
  <dc:subject/>
  <dc:creator>iocweb01</dc:creator>
  <cp:keywords/>
  <cp:lastModifiedBy>Olga Aleksandrovna</cp:lastModifiedBy>
  <cp:revision>7</cp:revision>
  <cp:lastPrinted>2016-07-29T11:41:00Z</cp:lastPrinted>
  <dcterms:created xsi:type="dcterms:W3CDTF">2016-08-01T05:24:00Z</dcterms:created>
  <dcterms:modified xsi:type="dcterms:W3CDTF">2016-08-19T06:33:00Z</dcterms:modified>
</cp:coreProperties>
</file>