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36" w:rsidRPr="00B51636" w:rsidRDefault="00B51636" w:rsidP="00B51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636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  <w:r w:rsidRPr="00B51636">
        <w:rPr>
          <w:rFonts w:ascii="Times New Roman" w:hAnsi="Times New Roman" w:cs="Times New Roman"/>
          <w:sz w:val="24"/>
          <w:szCs w:val="24"/>
        </w:rPr>
        <w:t xml:space="preserve">№ 1/9-71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14 лютого 2015 року</w:t>
      </w: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</w:p>
    <w:p w:rsidR="00B51636" w:rsidRPr="00B51636" w:rsidRDefault="00B51636" w:rsidP="00B5163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B51636">
        <w:rPr>
          <w:rFonts w:ascii="Times New Roman" w:hAnsi="Times New Roman" w:cs="Times New Roman"/>
          <w:sz w:val="24"/>
          <w:szCs w:val="24"/>
        </w:rPr>
        <w:t>Департаментам (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управлінням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і науки</w:t>
      </w:r>
    </w:p>
    <w:p w:rsidR="00B51636" w:rsidRPr="00B51636" w:rsidRDefault="00B51636" w:rsidP="00B5163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адміністрацій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,</w:t>
      </w:r>
    </w:p>
    <w:p w:rsidR="00B51636" w:rsidRPr="00B51636" w:rsidRDefault="00B51636" w:rsidP="00B5163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</w:p>
    <w:p w:rsidR="00B51636" w:rsidRPr="00B51636" w:rsidRDefault="00B51636" w:rsidP="00B51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36" w:rsidRPr="00B51636" w:rsidRDefault="00B51636" w:rsidP="00B51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роз’яснення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B51636" w:rsidRPr="00B51636" w:rsidRDefault="00B51636" w:rsidP="00B51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класу</w:t>
      </w:r>
      <w:proofErr w:type="spellEnd"/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</w:p>
    <w:p w:rsidR="00B51636" w:rsidRPr="00B51636" w:rsidRDefault="00B51636" w:rsidP="00B516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інструктивно-методичний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роз’яснення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.</w:t>
      </w:r>
    </w:p>
    <w:p w:rsidR="00B51636" w:rsidRPr="00B51636" w:rsidRDefault="00B51636" w:rsidP="00B516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Доручаємо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довести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.</w:t>
      </w: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: на 2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.</w:t>
      </w: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  <w:r w:rsidRPr="00B51636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Полянський</w:t>
      </w:r>
      <w:proofErr w:type="spellEnd"/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листа</w:t>
      </w: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14.02.2015 № 1/9-71</w:t>
      </w: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</w:p>
    <w:p w:rsidR="00B51636" w:rsidRPr="00B51636" w:rsidRDefault="00B51636" w:rsidP="00B51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Інструктивно-методичний</w:t>
      </w:r>
      <w:proofErr w:type="spellEnd"/>
      <w:r w:rsidRPr="00B51636">
        <w:rPr>
          <w:rFonts w:ascii="Times New Roman" w:hAnsi="Times New Roman" w:cs="Times New Roman"/>
          <w:b/>
          <w:sz w:val="24"/>
          <w:szCs w:val="24"/>
        </w:rPr>
        <w:t xml:space="preserve"> лист</w:t>
      </w:r>
    </w:p>
    <w:p w:rsidR="00B51636" w:rsidRDefault="00B51636" w:rsidP="00B51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B51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роз’яснення</w:t>
      </w:r>
      <w:proofErr w:type="spellEnd"/>
      <w:r w:rsidRPr="00B51636">
        <w:rPr>
          <w:rFonts w:ascii="Times New Roman" w:hAnsi="Times New Roman" w:cs="Times New Roman"/>
          <w:b/>
          <w:sz w:val="24"/>
          <w:szCs w:val="24"/>
        </w:rPr>
        <w:t xml:space="preserve"> порядку </w:t>
      </w: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приймання</w:t>
      </w:r>
      <w:proofErr w:type="spellEnd"/>
      <w:r w:rsidRPr="00B51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B5163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першого</w:t>
      </w:r>
      <w:proofErr w:type="spellEnd"/>
      <w:r w:rsidRPr="00B51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  <w:r w:rsidRPr="00B51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загальноосвітніх</w:t>
      </w:r>
      <w:proofErr w:type="spellEnd"/>
      <w:r w:rsidRPr="00B51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навчальних</w:t>
      </w:r>
      <w:proofErr w:type="spellEnd"/>
      <w:r w:rsidRPr="00B51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</w:p>
    <w:p w:rsidR="00B51636" w:rsidRPr="00B51636" w:rsidRDefault="00B51636" w:rsidP="00B51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36" w:rsidRPr="00B51636" w:rsidRDefault="00B51636" w:rsidP="00B51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18 Закону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ліцеїв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гімназій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колегіумів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коледжів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структурі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школу І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безконкурсній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тестувань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вступних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випробувань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співбесід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.</w:t>
      </w:r>
    </w:p>
    <w:p w:rsidR="00B51636" w:rsidRDefault="00B51636" w:rsidP="00B51636">
      <w:pPr>
        <w:ind w:right="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про порядок конкурсного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гімназій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ліцеїв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колегіумів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спеціалізованих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шкіл-інтернатів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19.06.2003 № 389 та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зареєстрованої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2003 р. за № 547/7868,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1636" w:rsidRDefault="00B51636" w:rsidP="00B51636">
      <w:pPr>
        <w:ind w:left="1985" w:right="-1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онкурсній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співбесіда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організовується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спеціалізованих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школах (школах-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інтернатах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).</w:t>
      </w:r>
    </w:p>
    <w:p w:rsidR="00B51636" w:rsidRDefault="00B51636" w:rsidP="00B51636">
      <w:pPr>
        <w:ind w:left="1985" w:right="-19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співбесіди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спеціалізованих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школах (школах –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інтернатах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 математики,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і письма та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Співбесіда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винятково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пересвідчення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достатності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функціональної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систематичного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спеціалізації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закладу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фонематичний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слух.</w:t>
      </w:r>
    </w:p>
    <w:p w:rsidR="00B51636" w:rsidRDefault="00B51636" w:rsidP="00B51636">
      <w:pPr>
        <w:ind w:left="1985" w:right="-19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співбесіди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оголошуються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зараховуються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закладу за наказом директо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початку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B51636" w:rsidRDefault="00B51636" w:rsidP="00B51636">
      <w:pPr>
        <w:ind w:left="1985" w:right="-19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гімназії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колегіуму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колежу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структурі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школу І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науково-педагогічними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проектами,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безконкурсній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навчатись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обраною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забезпечуватись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селекцією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створенням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навчально-виховних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учн</w:t>
      </w:r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B51636" w:rsidRDefault="00B51636" w:rsidP="00B51636">
      <w:pPr>
        <w:ind w:left="1985" w:right="-19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вступають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обслуговує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мікрорайон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відмовлено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зарахуванні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1636" w:rsidRDefault="00B51636" w:rsidP="00B51636">
      <w:pPr>
        <w:ind w:left="1985" w:right="-19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закладу не за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вільних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чия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1636" w:rsidRDefault="00B51636" w:rsidP="00B51636">
      <w:pPr>
        <w:ind w:left="1985" w:right="-19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загальноосвітнім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мікрорайону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розміщуватись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 сайтах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інформаційному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стенді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тьків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першокласників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1636" w:rsidRDefault="00B51636" w:rsidP="00B51636">
      <w:pPr>
        <w:ind w:left="1985" w:right="-19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3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батьки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інюють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1636" w:rsidRDefault="00B51636" w:rsidP="00B51636">
      <w:pPr>
        <w:pStyle w:val="a3"/>
        <w:numPr>
          <w:ilvl w:val="0"/>
          <w:numId w:val="1"/>
        </w:numPr>
        <w:ind w:left="2268" w:right="-19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;</w:t>
      </w:r>
    </w:p>
    <w:p w:rsidR="00B51636" w:rsidRDefault="00B51636" w:rsidP="00B51636">
      <w:pPr>
        <w:pStyle w:val="a3"/>
        <w:numPr>
          <w:ilvl w:val="0"/>
          <w:numId w:val="1"/>
        </w:numPr>
        <w:ind w:left="2268" w:right="-19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;</w:t>
      </w:r>
    </w:p>
    <w:p w:rsidR="00B51636" w:rsidRDefault="00B51636" w:rsidP="00B51636">
      <w:pPr>
        <w:pStyle w:val="a3"/>
        <w:numPr>
          <w:ilvl w:val="0"/>
          <w:numId w:val="1"/>
        </w:numPr>
        <w:ind w:left="2268" w:right="-19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зразка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.</w:t>
      </w:r>
    </w:p>
    <w:p w:rsidR="00B51636" w:rsidRDefault="00B51636" w:rsidP="00B51636">
      <w:pPr>
        <w:ind w:left="1985" w:right="-19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1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вимагатися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посади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.</w:t>
      </w:r>
    </w:p>
    <w:p w:rsidR="00B51636" w:rsidRDefault="00B51636" w:rsidP="00B51636">
      <w:pPr>
        <w:ind w:left="1985" w:right="-19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12 Закону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" батьки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 стан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здоров'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1636" w:rsidRDefault="00B51636" w:rsidP="00B51636">
      <w:pPr>
        <w:ind w:left="1985" w:right="-198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статтей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12, 15 Закону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інфекційних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хвороб"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профілактичні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об'єктивну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законним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профілактичних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післявакцинальні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ускладнення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. Особам,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п'ятнадцятирічного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636" w:rsidRDefault="00B51636" w:rsidP="00B51636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lastRenderedPageBreak/>
        <w:t>профілактичні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об'єктивно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інформованих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об'єктивної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 стан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подальші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особа та (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1636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proofErr w:type="gram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відмовляються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обов'язкових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профілактичних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засвідчити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актом 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свідків.</w:t>
      </w:r>
      <w:proofErr w:type="spellEnd"/>
    </w:p>
    <w:p w:rsidR="00B51636" w:rsidRPr="00B51636" w:rsidRDefault="00B51636" w:rsidP="00B51636">
      <w:pPr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батьки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відмовляються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вирішується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лікарсько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-консультативною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(наказ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163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 29.11.2002</w:t>
      </w:r>
      <w:proofErr w:type="gramEnd"/>
      <w:r w:rsidRPr="00B51636">
        <w:rPr>
          <w:rFonts w:ascii="Times New Roman" w:hAnsi="Times New Roman" w:cs="Times New Roman"/>
          <w:sz w:val="24"/>
          <w:szCs w:val="24"/>
        </w:rPr>
        <w:t xml:space="preserve"> № 434 та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примірного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педіатричній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63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B51636">
        <w:rPr>
          <w:rFonts w:ascii="Times New Roman" w:hAnsi="Times New Roman" w:cs="Times New Roman"/>
          <w:sz w:val="24"/>
          <w:szCs w:val="24"/>
        </w:rPr>
        <w:t xml:space="preserve"> закладу").</w:t>
      </w:r>
    </w:p>
    <w:p w:rsidR="00B51636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</w:p>
    <w:p w:rsidR="00CE79BC" w:rsidRPr="00B51636" w:rsidRDefault="00B51636" w:rsidP="00B51636">
      <w:pPr>
        <w:rPr>
          <w:rFonts w:ascii="Times New Roman" w:hAnsi="Times New Roman" w:cs="Times New Roman"/>
          <w:sz w:val="24"/>
          <w:szCs w:val="24"/>
        </w:rPr>
      </w:pPr>
      <w:r w:rsidRPr="00B51636">
        <w:rPr>
          <w:rFonts w:ascii="Times New Roman" w:hAnsi="Times New Roman" w:cs="Times New Roman"/>
          <w:sz w:val="24"/>
          <w:szCs w:val="24"/>
        </w:rPr>
        <w:t>Директор департаменту       Ю. Г. Кононенко</w:t>
      </w:r>
    </w:p>
    <w:sectPr w:rsidR="00CE79BC" w:rsidRPr="00B51636" w:rsidSect="001B1C33">
      <w:type w:val="continuous"/>
      <w:pgSz w:w="11899" w:h="16841" w:code="9"/>
      <w:pgMar w:top="1134" w:right="556" w:bottom="1134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1DEC"/>
    <w:multiLevelType w:val="hybridMultilevel"/>
    <w:tmpl w:val="3FC6EC58"/>
    <w:lvl w:ilvl="0" w:tplc="05444C8E">
      <w:numFmt w:val="bullet"/>
      <w:lvlText w:val="-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03"/>
    <w:rsid w:val="000C16BD"/>
    <w:rsid w:val="001B1C33"/>
    <w:rsid w:val="00757403"/>
    <w:rsid w:val="00B51636"/>
    <w:rsid w:val="00CE79BC"/>
    <w:rsid w:val="00F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351F"/>
  <w15:chartTrackingRefBased/>
  <w15:docId w15:val="{0B7785AA-3814-4367-9016-C8EFA03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Olga Aleksandrovna</cp:lastModifiedBy>
  <cp:revision>2</cp:revision>
  <dcterms:created xsi:type="dcterms:W3CDTF">2016-09-09T06:11:00Z</dcterms:created>
  <dcterms:modified xsi:type="dcterms:W3CDTF">2016-09-09T06:11:00Z</dcterms:modified>
</cp:coreProperties>
</file>