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A30" w:rsidRPr="0084466F" w:rsidRDefault="00C26A30" w:rsidP="00C26A30">
      <w:pPr>
        <w:pStyle w:val="a3"/>
        <w:spacing w:after="0" w:line="276" w:lineRule="auto"/>
        <w:jc w:val="center"/>
        <w:rPr>
          <w:rFonts w:ascii="Times New Roman" w:hAnsi="Times New Roman" w:cs="Times New Roman"/>
          <w:sz w:val="28"/>
          <w:szCs w:val="28"/>
          <w:lang w:val="en-US"/>
        </w:rPr>
      </w:pPr>
      <w:r w:rsidRPr="0084466F">
        <w:rPr>
          <w:rFonts w:ascii="Times New Roman" w:hAnsi="Times New Roman" w:cs="Times New Roman"/>
          <w:b/>
          <w:sz w:val="28"/>
          <w:szCs w:val="28"/>
        </w:rPr>
        <w:t>Сходинки читацької майстерності</w:t>
      </w:r>
    </w:p>
    <w:p w:rsidR="00C26A30" w:rsidRPr="0084466F" w:rsidRDefault="00C26A30" w:rsidP="00C26A30">
      <w:pPr>
        <w:pStyle w:val="a3"/>
        <w:spacing w:after="0" w:line="276" w:lineRule="auto"/>
        <w:jc w:val="both"/>
        <w:rPr>
          <w:rFonts w:ascii="Times New Roman" w:hAnsi="Times New Roman" w:cs="Times New Roman"/>
          <w:sz w:val="28"/>
          <w:szCs w:val="28"/>
          <w:lang w:val="en-US"/>
        </w:rPr>
      </w:pPr>
    </w:p>
    <w:p w:rsidR="007844D0" w:rsidRDefault="00C26A30" w:rsidP="00C26A30">
      <w:pPr>
        <w:pStyle w:val="a3"/>
        <w:spacing w:after="0" w:line="276" w:lineRule="auto"/>
        <w:jc w:val="right"/>
        <w:rPr>
          <w:rFonts w:ascii="Times New Roman" w:hAnsi="Times New Roman" w:cs="Times New Roman"/>
          <w:sz w:val="28"/>
          <w:szCs w:val="28"/>
        </w:rPr>
      </w:pPr>
      <w:r w:rsidRPr="0084466F">
        <w:rPr>
          <w:rFonts w:ascii="Times New Roman" w:hAnsi="Times New Roman" w:cs="Times New Roman"/>
          <w:sz w:val="28"/>
          <w:szCs w:val="28"/>
        </w:rPr>
        <w:t>Людмила Стеценко</w:t>
      </w:r>
    </w:p>
    <w:p w:rsidR="00C26A30" w:rsidRPr="007844D0" w:rsidRDefault="007844D0" w:rsidP="00C26A30">
      <w:pPr>
        <w:pStyle w:val="a3"/>
        <w:spacing w:after="0" w:line="276" w:lineRule="auto"/>
        <w:jc w:val="right"/>
        <w:rPr>
          <w:rFonts w:ascii="Times New Roman" w:hAnsi="Times New Roman" w:cs="Times New Roman"/>
          <w:sz w:val="28"/>
          <w:szCs w:val="28"/>
        </w:rPr>
      </w:pPr>
      <w:r>
        <w:rPr>
          <w:rFonts w:ascii="Times New Roman" w:hAnsi="Times New Roman" w:cs="Times New Roman"/>
          <w:sz w:val="28"/>
          <w:szCs w:val="28"/>
        </w:rPr>
        <w:t>завідувач бібліотеки ЗЗСО №1 імені Захисників Вітчизни</w:t>
      </w:r>
      <w:r w:rsidR="00C26A30" w:rsidRPr="0084466F">
        <w:rPr>
          <w:rFonts w:ascii="Times New Roman" w:hAnsi="Times New Roman" w:cs="Times New Roman"/>
          <w:sz w:val="28"/>
          <w:szCs w:val="28"/>
        </w:rPr>
        <w:t xml:space="preserve"> </w:t>
      </w:r>
    </w:p>
    <w:p w:rsidR="00C26A30" w:rsidRPr="007844D0" w:rsidRDefault="00C26A30" w:rsidP="00C26A30">
      <w:pPr>
        <w:pStyle w:val="a3"/>
        <w:spacing w:after="0" w:line="276" w:lineRule="auto"/>
        <w:jc w:val="right"/>
        <w:rPr>
          <w:rFonts w:ascii="Times New Roman" w:hAnsi="Times New Roman" w:cs="Times New Roman"/>
          <w:sz w:val="28"/>
          <w:szCs w:val="28"/>
        </w:rPr>
      </w:pPr>
    </w:p>
    <w:p w:rsidR="00C26A30" w:rsidRPr="0084466F" w:rsidRDefault="00C26A30" w:rsidP="00C26A30">
      <w:pPr>
        <w:pStyle w:val="a3"/>
        <w:spacing w:after="0" w:line="276" w:lineRule="auto"/>
        <w:jc w:val="both"/>
        <w:rPr>
          <w:rFonts w:ascii="Times New Roman" w:hAnsi="Times New Roman" w:cs="Times New Roman"/>
          <w:sz w:val="28"/>
          <w:szCs w:val="28"/>
        </w:rPr>
      </w:pPr>
      <w:r w:rsidRPr="0084466F">
        <w:rPr>
          <w:rFonts w:ascii="Times New Roman" w:hAnsi="Times New Roman" w:cs="Times New Roman"/>
          <w:sz w:val="28"/>
          <w:szCs w:val="28"/>
        </w:rPr>
        <w:t> </w:t>
      </w:r>
      <w:r w:rsidRPr="007844D0">
        <w:rPr>
          <w:rFonts w:ascii="Times New Roman" w:hAnsi="Times New Roman" w:cs="Times New Roman"/>
          <w:sz w:val="28"/>
          <w:szCs w:val="28"/>
        </w:rPr>
        <w:tab/>
      </w:r>
      <w:r w:rsidRPr="0084466F">
        <w:rPr>
          <w:rFonts w:ascii="Times New Roman" w:hAnsi="Times New Roman" w:cs="Times New Roman"/>
          <w:sz w:val="28"/>
          <w:szCs w:val="28"/>
        </w:rPr>
        <w:t xml:space="preserve">Шкільна бібліотека є обов’язковим підрозділом загальноосвітнього навчального закладу,  органічно поєднує завдання, що стоять в галузі освіти і бібліотечної справи, здійснює бібліотечно-інформаційне, культурно-просвітницьке забезпечення навчально-виховного процесу як в урочний, так і в позаурочний час. Її діяльність організовується спільно з педагогічним колективом відповідно до планів роботи і нормативних документів, затверджених директором навчального закладу. </w:t>
      </w:r>
    </w:p>
    <w:p w:rsidR="00C26A30" w:rsidRPr="0084466F" w:rsidRDefault="00C26A30" w:rsidP="007844D0">
      <w:pPr>
        <w:pStyle w:val="a3"/>
        <w:spacing w:after="0" w:line="276" w:lineRule="auto"/>
        <w:ind w:firstLine="708"/>
        <w:jc w:val="both"/>
        <w:rPr>
          <w:rFonts w:ascii="Times New Roman" w:hAnsi="Times New Roman" w:cs="Times New Roman"/>
          <w:sz w:val="28"/>
          <w:szCs w:val="28"/>
        </w:rPr>
      </w:pPr>
      <w:r w:rsidRPr="0084466F">
        <w:rPr>
          <w:rFonts w:ascii="Times New Roman" w:hAnsi="Times New Roman" w:cs="Times New Roman"/>
          <w:sz w:val="28"/>
          <w:szCs w:val="28"/>
        </w:rPr>
        <w:t>Сучасні навчальні заклади націлені на ви</w:t>
      </w:r>
      <w:r w:rsidR="007844D0">
        <w:rPr>
          <w:rFonts w:ascii="Times New Roman" w:hAnsi="Times New Roman" w:cs="Times New Roman"/>
          <w:sz w:val="28"/>
          <w:szCs w:val="28"/>
        </w:rPr>
        <w:t xml:space="preserve">ховання творчих особистостей, з </w:t>
      </w:r>
      <w:r w:rsidRPr="0084466F">
        <w:rPr>
          <w:rFonts w:ascii="Times New Roman" w:hAnsi="Times New Roman" w:cs="Times New Roman"/>
          <w:sz w:val="28"/>
          <w:szCs w:val="28"/>
        </w:rPr>
        <w:t>урахуванням вікових та індивідуальних особ</w:t>
      </w:r>
      <w:r w:rsidR="007844D0">
        <w:rPr>
          <w:rFonts w:ascii="Times New Roman" w:hAnsi="Times New Roman" w:cs="Times New Roman"/>
          <w:sz w:val="28"/>
          <w:szCs w:val="28"/>
        </w:rPr>
        <w:t>ливостей.</w:t>
      </w:r>
      <w:r w:rsidRPr="0084466F">
        <w:rPr>
          <w:rFonts w:ascii="Times New Roman" w:hAnsi="Times New Roman" w:cs="Times New Roman"/>
          <w:sz w:val="28"/>
          <w:szCs w:val="28"/>
        </w:rPr>
        <w:t xml:space="preserve"> Основними  складниками талановитого читача є: любов  і естетична насолода від читання; радість спілкування з книгою, здатність естетичного сприйняття і високий літературний смак, зацікавленість літературним процесом.  Але сьогодні йде розмова про процес трансформації читацьких інтересів, звичок, навичок користувача. Змінюються всі </w:t>
      </w:r>
      <w:r w:rsidR="007844D0">
        <w:rPr>
          <w:rFonts w:ascii="Times New Roman" w:hAnsi="Times New Roman" w:cs="Times New Roman"/>
          <w:sz w:val="28"/>
          <w:szCs w:val="28"/>
        </w:rPr>
        <w:t>характеристики дитячого читання</w:t>
      </w:r>
      <w:r w:rsidRPr="0084466F">
        <w:rPr>
          <w:rFonts w:ascii="Times New Roman" w:hAnsi="Times New Roman" w:cs="Times New Roman"/>
          <w:sz w:val="28"/>
          <w:szCs w:val="28"/>
        </w:rPr>
        <w:t>: статус читання, його тривалість, характер, спосіб роботи з друкованим текстом, репертуар читання дітей і підлітків, мотиви і стимули читання,</w:t>
      </w:r>
      <w:r w:rsidR="007844D0">
        <w:rPr>
          <w:rFonts w:ascii="Times New Roman" w:hAnsi="Times New Roman" w:cs="Times New Roman"/>
          <w:sz w:val="28"/>
          <w:szCs w:val="28"/>
        </w:rPr>
        <w:t xml:space="preserve"> </w:t>
      </w:r>
      <w:r w:rsidRPr="0084466F">
        <w:rPr>
          <w:rFonts w:ascii="Times New Roman" w:hAnsi="Times New Roman" w:cs="Times New Roman"/>
          <w:sz w:val="28"/>
          <w:szCs w:val="28"/>
        </w:rPr>
        <w:t xml:space="preserve">джерела отримання друкованої продукції, інформації в цілому. </w:t>
      </w:r>
    </w:p>
    <w:p w:rsidR="00C26A30" w:rsidRPr="0084466F" w:rsidRDefault="00C26A30" w:rsidP="00C26A30">
      <w:pPr>
        <w:pStyle w:val="a3"/>
        <w:spacing w:after="0" w:line="276" w:lineRule="auto"/>
        <w:jc w:val="both"/>
        <w:rPr>
          <w:rFonts w:ascii="Times New Roman" w:hAnsi="Times New Roman" w:cs="Times New Roman"/>
          <w:sz w:val="28"/>
          <w:szCs w:val="28"/>
        </w:rPr>
      </w:pPr>
      <w:r w:rsidRPr="0084466F">
        <w:rPr>
          <w:rFonts w:ascii="Times New Roman" w:hAnsi="Times New Roman" w:cs="Times New Roman"/>
          <w:sz w:val="28"/>
          <w:szCs w:val="28"/>
        </w:rPr>
        <w:t>    </w:t>
      </w:r>
      <w:r w:rsidRPr="0084466F">
        <w:rPr>
          <w:rFonts w:ascii="Times New Roman" w:eastAsia="Liberation Serif" w:hAnsi="Times New Roman" w:cs="Times New Roman"/>
          <w:sz w:val="28"/>
          <w:szCs w:val="28"/>
        </w:rPr>
        <w:t xml:space="preserve"> </w:t>
      </w:r>
      <w:r w:rsidRPr="0084466F">
        <w:rPr>
          <w:rFonts w:ascii="Times New Roman" w:hAnsi="Times New Roman" w:cs="Times New Roman"/>
          <w:sz w:val="28"/>
          <w:szCs w:val="28"/>
        </w:rPr>
        <w:t>   </w:t>
      </w:r>
      <w:r w:rsidR="007844D0">
        <w:rPr>
          <w:rFonts w:ascii="Times New Roman" w:hAnsi="Times New Roman" w:cs="Times New Roman"/>
          <w:sz w:val="28"/>
          <w:szCs w:val="28"/>
        </w:rPr>
        <w:tab/>
      </w:r>
      <w:r w:rsidRPr="0084466F">
        <w:rPr>
          <w:rFonts w:ascii="Times New Roman" w:hAnsi="Times New Roman" w:cs="Times New Roman"/>
          <w:sz w:val="28"/>
          <w:szCs w:val="28"/>
        </w:rPr>
        <w:t>Неможливо формувати інтерес до книги без знан</w:t>
      </w:r>
      <w:r w:rsidRPr="0084466F">
        <w:rPr>
          <w:rFonts w:ascii="Times New Roman" w:hAnsi="Times New Roman" w:cs="Times New Roman"/>
          <w:sz w:val="28"/>
          <w:szCs w:val="28"/>
        </w:rPr>
        <w:softHyphen/>
        <w:t>ня індивідуальних потреб дитини. Пізнати читача намагаюсь вже під час запису до бібліотеки: перше знайомство, обмін враженнями від книги при видачі та поверненні її до бібліотеки. Під час розмови на</w:t>
      </w:r>
      <w:r w:rsidRPr="0084466F">
        <w:rPr>
          <w:rFonts w:ascii="Times New Roman" w:hAnsi="Times New Roman" w:cs="Times New Roman"/>
          <w:sz w:val="28"/>
          <w:szCs w:val="28"/>
        </w:rPr>
        <w:softHyphen/>
        <w:t>магаюся зрозуміти, які книги подобаються, яке місце книга займає у житті дитини. Пізнати читацькі інтереси допомагають і опитування. Серед учнів 5-11 класів  було проведено опитування «Місце книги і бібліотеки у моєму житті». Я намагалася з’ясувати яке ж місце займає шкільна бібліотека у житті школяра? Відповіді були різноманітними: подобається читати 45% учнів, не подобається – 40%, не визначилися – 15%</w:t>
      </w:r>
      <w:r w:rsidR="007844D0">
        <w:rPr>
          <w:rFonts w:ascii="Times New Roman" w:hAnsi="Times New Roman" w:cs="Times New Roman"/>
          <w:sz w:val="28"/>
          <w:szCs w:val="28"/>
        </w:rPr>
        <w:t xml:space="preserve"> (</w:t>
      </w:r>
      <w:r w:rsidRPr="0084466F">
        <w:rPr>
          <w:rFonts w:ascii="Times New Roman" w:hAnsi="Times New Roman" w:cs="Times New Roman"/>
          <w:sz w:val="28"/>
          <w:szCs w:val="28"/>
        </w:rPr>
        <w:t>переважає кількість учнів, яким подобається читати); значення читання: самовиховання – 64%, захоплення – 36 %</w:t>
      </w:r>
      <w:r w:rsidR="007844D0">
        <w:rPr>
          <w:rFonts w:ascii="Times New Roman" w:hAnsi="Times New Roman" w:cs="Times New Roman"/>
          <w:sz w:val="28"/>
          <w:szCs w:val="28"/>
        </w:rPr>
        <w:t xml:space="preserve"> (</w:t>
      </w:r>
      <w:r w:rsidRPr="0084466F">
        <w:rPr>
          <w:rFonts w:ascii="Times New Roman" w:hAnsi="Times New Roman" w:cs="Times New Roman"/>
          <w:sz w:val="28"/>
          <w:szCs w:val="28"/>
        </w:rPr>
        <w:t xml:space="preserve">переважає ділове читання). </w:t>
      </w:r>
    </w:p>
    <w:p w:rsidR="00C26A30" w:rsidRPr="0084466F" w:rsidRDefault="00C26A30" w:rsidP="00C26A30">
      <w:pPr>
        <w:pStyle w:val="a3"/>
        <w:spacing w:after="0" w:line="276" w:lineRule="auto"/>
        <w:jc w:val="both"/>
        <w:rPr>
          <w:rFonts w:ascii="Times New Roman" w:hAnsi="Times New Roman" w:cs="Times New Roman"/>
          <w:sz w:val="28"/>
          <w:szCs w:val="28"/>
        </w:rPr>
      </w:pPr>
      <w:r w:rsidRPr="0084466F">
        <w:rPr>
          <w:rFonts w:ascii="Times New Roman" w:hAnsi="Times New Roman" w:cs="Times New Roman"/>
          <w:sz w:val="28"/>
          <w:szCs w:val="28"/>
        </w:rPr>
        <w:t>  </w:t>
      </w:r>
      <w:r w:rsidRPr="0084466F">
        <w:rPr>
          <w:rFonts w:ascii="Times New Roman" w:eastAsia="Liberation Serif" w:hAnsi="Times New Roman" w:cs="Times New Roman"/>
          <w:sz w:val="28"/>
          <w:szCs w:val="28"/>
        </w:rPr>
        <w:t xml:space="preserve"> </w:t>
      </w:r>
      <w:r w:rsidR="007844D0">
        <w:rPr>
          <w:rFonts w:ascii="Times New Roman" w:eastAsia="Liberation Serif" w:hAnsi="Times New Roman" w:cs="Times New Roman"/>
          <w:sz w:val="28"/>
          <w:szCs w:val="28"/>
        </w:rPr>
        <w:tab/>
      </w:r>
      <w:r w:rsidRPr="0084466F">
        <w:rPr>
          <w:rFonts w:ascii="Times New Roman" w:hAnsi="Times New Roman" w:cs="Times New Roman"/>
          <w:sz w:val="28"/>
          <w:szCs w:val="28"/>
        </w:rPr>
        <w:t>Раз у семестр ведеться аналіз читацьких форму</w:t>
      </w:r>
      <w:r w:rsidR="007844D0">
        <w:rPr>
          <w:rFonts w:ascii="Times New Roman" w:hAnsi="Times New Roman" w:cs="Times New Roman"/>
          <w:sz w:val="28"/>
          <w:szCs w:val="28"/>
        </w:rPr>
        <w:t xml:space="preserve">лярів «Що читаємо? Як читаємо?» У </w:t>
      </w:r>
      <w:r w:rsidRPr="0084466F">
        <w:rPr>
          <w:rFonts w:ascii="Times New Roman" w:hAnsi="Times New Roman" w:cs="Times New Roman"/>
          <w:sz w:val="28"/>
          <w:szCs w:val="28"/>
        </w:rPr>
        <w:t xml:space="preserve">результаті  чого було виявлено, що  жанрові уподобання  користувачів стали більш різноманітними: більше </w:t>
      </w:r>
      <w:r w:rsidR="007844D0">
        <w:rPr>
          <w:rFonts w:ascii="Times New Roman" w:hAnsi="Times New Roman" w:cs="Times New Roman"/>
          <w:sz w:val="28"/>
          <w:szCs w:val="28"/>
        </w:rPr>
        <w:t>читають книги про тварин,</w:t>
      </w:r>
      <w:r w:rsidRPr="0084466F">
        <w:rPr>
          <w:rFonts w:ascii="Times New Roman" w:hAnsi="Times New Roman" w:cs="Times New Roman"/>
          <w:sz w:val="28"/>
          <w:szCs w:val="28"/>
        </w:rPr>
        <w:t xml:space="preserve"> добро та зло,</w:t>
      </w:r>
      <w:r w:rsidR="007844D0">
        <w:rPr>
          <w:rFonts w:ascii="Times New Roman" w:hAnsi="Times New Roman" w:cs="Times New Roman"/>
          <w:sz w:val="28"/>
          <w:szCs w:val="28"/>
        </w:rPr>
        <w:t xml:space="preserve"> історична тематика</w:t>
      </w:r>
      <w:r w:rsidRPr="0084466F">
        <w:rPr>
          <w:rFonts w:ascii="Times New Roman" w:hAnsi="Times New Roman" w:cs="Times New Roman"/>
          <w:sz w:val="28"/>
          <w:szCs w:val="28"/>
        </w:rPr>
        <w:t xml:space="preserve"> . </w:t>
      </w:r>
    </w:p>
    <w:p w:rsidR="00C26A30" w:rsidRPr="0084466F" w:rsidRDefault="00C26A30" w:rsidP="00C26A30">
      <w:pPr>
        <w:pStyle w:val="a3"/>
        <w:spacing w:after="0" w:line="276" w:lineRule="auto"/>
        <w:jc w:val="both"/>
        <w:rPr>
          <w:rFonts w:ascii="Times New Roman" w:hAnsi="Times New Roman" w:cs="Times New Roman"/>
          <w:sz w:val="28"/>
          <w:szCs w:val="28"/>
        </w:rPr>
      </w:pPr>
      <w:r w:rsidRPr="0084466F">
        <w:rPr>
          <w:rFonts w:ascii="Times New Roman" w:hAnsi="Times New Roman" w:cs="Times New Roman"/>
          <w:sz w:val="28"/>
          <w:szCs w:val="28"/>
        </w:rPr>
        <w:t> </w:t>
      </w:r>
      <w:r w:rsidRPr="0084466F">
        <w:rPr>
          <w:rFonts w:ascii="Times New Roman" w:eastAsia="Liberation Serif" w:hAnsi="Times New Roman" w:cs="Times New Roman"/>
          <w:sz w:val="28"/>
          <w:szCs w:val="28"/>
        </w:rPr>
        <w:t xml:space="preserve"> </w:t>
      </w:r>
      <w:r w:rsidR="007844D0">
        <w:rPr>
          <w:rFonts w:ascii="Times New Roman" w:eastAsia="Liberation Serif" w:hAnsi="Times New Roman" w:cs="Times New Roman"/>
          <w:sz w:val="28"/>
          <w:szCs w:val="28"/>
        </w:rPr>
        <w:tab/>
      </w:r>
      <w:r w:rsidRPr="0084466F">
        <w:rPr>
          <w:rFonts w:ascii="Times New Roman" w:hAnsi="Times New Roman" w:cs="Times New Roman"/>
          <w:sz w:val="28"/>
          <w:szCs w:val="28"/>
        </w:rPr>
        <w:t xml:space="preserve">Проаналізувавши книжковий фонд бібліотеки, я дійшла висновку, що для того, щоб читач отримав корисну, цікаву книжку, перш за все необхідно її </w:t>
      </w:r>
      <w:r w:rsidRPr="0084466F">
        <w:rPr>
          <w:rFonts w:ascii="Times New Roman" w:hAnsi="Times New Roman" w:cs="Times New Roman"/>
          <w:sz w:val="28"/>
          <w:szCs w:val="28"/>
        </w:rPr>
        <w:lastRenderedPageBreak/>
        <w:t>придбати. І в цьому велику допомогу  надає акція «Подаруй книгу бібліотеці». Завдяки провед</w:t>
      </w:r>
      <w:r w:rsidR="007844D0">
        <w:rPr>
          <w:rFonts w:ascii="Times New Roman" w:hAnsi="Times New Roman" w:cs="Times New Roman"/>
          <w:sz w:val="28"/>
          <w:szCs w:val="28"/>
        </w:rPr>
        <w:t xml:space="preserve">енню акції шкільна бібліотека отримала 78 </w:t>
      </w:r>
      <w:r w:rsidRPr="0084466F">
        <w:rPr>
          <w:rFonts w:ascii="Times New Roman" w:hAnsi="Times New Roman" w:cs="Times New Roman"/>
          <w:sz w:val="28"/>
          <w:szCs w:val="28"/>
        </w:rPr>
        <w:t>примірників художньо</w:t>
      </w:r>
      <w:r w:rsidR="007844D0">
        <w:rPr>
          <w:rFonts w:ascii="Times New Roman" w:hAnsi="Times New Roman" w:cs="Times New Roman"/>
          <w:sz w:val="28"/>
          <w:szCs w:val="28"/>
        </w:rPr>
        <w:t xml:space="preserve">ї літератури. Акція допомагає </w:t>
      </w:r>
      <w:r w:rsidRPr="0084466F">
        <w:rPr>
          <w:rFonts w:ascii="Times New Roman" w:hAnsi="Times New Roman" w:cs="Times New Roman"/>
          <w:sz w:val="28"/>
          <w:szCs w:val="28"/>
        </w:rPr>
        <w:t>забезпечити потреби школяра в літературі, яка  задовольняє його п</w:t>
      </w:r>
      <w:r w:rsidR="007844D0">
        <w:rPr>
          <w:rFonts w:ascii="Times New Roman" w:hAnsi="Times New Roman" w:cs="Times New Roman"/>
          <w:sz w:val="28"/>
          <w:szCs w:val="28"/>
        </w:rPr>
        <w:t xml:space="preserve">ізнавальні інтереси, </w:t>
      </w:r>
      <w:r w:rsidRPr="0084466F">
        <w:rPr>
          <w:rFonts w:ascii="Times New Roman" w:hAnsi="Times New Roman" w:cs="Times New Roman"/>
          <w:sz w:val="28"/>
          <w:szCs w:val="28"/>
        </w:rPr>
        <w:t>якісно поліпшує, обновляє книжковий фонд, популяризує літературу (найчастіше користувачі звертають увагу на нову яскраву обкладинку книги, а потім вже на автора,</w:t>
      </w:r>
      <w:r w:rsidR="007844D0">
        <w:rPr>
          <w:rFonts w:ascii="Times New Roman" w:hAnsi="Times New Roman" w:cs="Times New Roman"/>
          <w:sz w:val="28"/>
          <w:szCs w:val="28"/>
        </w:rPr>
        <w:t xml:space="preserve"> </w:t>
      </w:r>
      <w:r w:rsidRPr="0084466F">
        <w:rPr>
          <w:rFonts w:ascii="Times New Roman" w:hAnsi="Times New Roman" w:cs="Times New Roman"/>
          <w:sz w:val="28"/>
          <w:szCs w:val="28"/>
        </w:rPr>
        <w:t xml:space="preserve">назву та зміст). </w:t>
      </w:r>
    </w:p>
    <w:p w:rsidR="00C26A30" w:rsidRPr="0084466F" w:rsidRDefault="00C26A30" w:rsidP="00C26A30">
      <w:pPr>
        <w:pStyle w:val="a3"/>
        <w:spacing w:after="0" w:line="276" w:lineRule="auto"/>
        <w:jc w:val="both"/>
        <w:rPr>
          <w:rFonts w:ascii="Times New Roman" w:hAnsi="Times New Roman" w:cs="Times New Roman"/>
          <w:sz w:val="28"/>
          <w:szCs w:val="28"/>
        </w:rPr>
      </w:pPr>
      <w:r w:rsidRPr="0084466F">
        <w:rPr>
          <w:rFonts w:ascii="Times New Roman" w:hAnsi="Times New Roman" w:cs="Times New Roman"/>
          <w:sz w:val="28"/>
          <w:szCs w:val="28"/>
        </w:rPr>
        <w:t>  </w:t>
      </w:r>
      <w:r w:rsidRPr="0084466F">
        <w:rPr>
          <w:rFonts w:ascii="Times New Roman" w:eastAsia="Liberation Serif" w:hAnsi="Times New Roman" w:cs="Times New Roman"/>
          <w:sz w:val="28"/>
          <w:szCs w:val="28"/>
        </w:rPr>
        <w:t xml:space="preserve"> </w:t>
      </w:r>
      <w:r w:rsidRPr="0084466F">
        <w:rPr>
          <w:rFonts w:ascii="Times New Roman" w:hAnsi="Times New Roman" w:cs="Times New Roman"/>
          <w:sz w:val="28"/>
          <w:szCs w:val="28"/>
        </w:rPr>
        <w:t>Роботу з читачем розпочинаю зі знайомства із шкільною бібліотекою. Як правило, це групова екскурсія на початку навчального року, під час якої відбувається знайомство з бібліотекою,  бібліотечними термінами. Враховуючи особливості дитячого сприйняття я створюю в бібліотеці локальні, оглядові книжкові «п’ятачки», кожен з яких розкриває книжковий фонд в цікавому для дитини ракурсі: «Будиночок для героя» ( зібрано книги з різними типами героїв</w:t>
      </w:r>
      <w:r w:rsidR="007844D0">
        <w:rPr>
          <w:rFonts w:ascii="Times New Roman" w:hAnsi="Times New Roman" w:cs="Times New Roman"/>
          <w:sz w:val="28"/>
          <w:szCs w:val="28"/>
        </w:rPr>
        <w:t xml:space="preserve">). Багато місця </w:t>
      </w:r>
      <w:r w:rsidRPr="0084466F">
        <w:rPr>
          <w:rFonts w:ascii="Times New Roman" w:hAnsi="Times New Roman" w:cs="Times New Roman"/>
          <w:sz w:val="28"/>
          <w:szCs w:val="28"/>
        </w:rPr>
        <w:t>приділяю аналітичним формам роботи – голосним читанням, обговоренням, бо вони , по-перше, дозволяють «просувати» до дітей авторів і їх книги, які  діти самостійно  не завжди можуть вибрати для читання. По-друге, аналітичні форми дозволяють, проходячи з дитиною сторінками книги,</w:t>
      </w:r>
      <w:r w:rsidR="007844D0">
        <w:rPr>
          <w:rFonts w:ascii="Times New Roman" w:hAnsi="Times New Roman" w:cs="Times New Roman"/>
          <w:sz w:val="28"/>
          <w:szCs w:val="28"/>
        </w:rPr>
        <w:t xml:space="preserve"> </w:t>
      </w:r>
      <w:r w:rsidRPr="0084466F">
        <w:rPr>
          <w:rFonts w:ascii="Times New Roman" w:hAnsi="Times New Roman" w:cs="Times New Roman"/>
          <w:sz w:val="28"/>
          <w:szCs w:val="28"/>
        </w:rPr>
        <w:t xml:space="preserve">розставляти акценти, вчать бачити і розуміти особливу мову художнього твору. Робота з читачем у такому форматі розвиває у нього читацький смак, вони починають розуміти образи книги, а також це формує комунікативну компетентність користувача. </w:t>
      </w:r>
    </w:p>
    <w:p w:rsidR="00C26A30" w:rsidRPr="0084466F" w:rsidRDefault="00C26A30" w:rsidP="00C26A30">
      <w:pPr>
        <w:pStyle w:val="a3"/>
        <w:spacing w:after="0" w:line="276" w:lineRule="auto"/>
        <w:jc w:val="both"/>
        <w:rPr>
          <w:rFonts w:ascii="Times New Roman" w:hAnsi="Times New Roman" w:cs="Times New Roman"/>
          <w:sz w:val="28"/>
          <w:szCs w:val="28"/>
        </w:rPr>
      </w:pPr>
      <w:r w:rsidRPr="0084466F">
        <w:rPr>
          <w:rFonts w:ascii="Times New Roman" w:hAnsi="Times New Roman" w:cs="Times New Roman"/>
          <w:sz w:val="28"/>
          <w:szCs w:val="28"/>
        </w:rPr>
        <w:t>   </w:t>
      </w:r>
      <w:r w:rsidRPr="0084466F">
        <w:rPr>
          <w:rFonts w:ascii="Times New Roman" w:eastAsia="Liberation Serif" w:hAnsi="Times New Roman" w:cs="Times New Roman"/>
          <w:sz w:val="28"/>
          <w:szCs w:val="28"/>
        </w:rPr>
        <w:t xml:space="preserve"> </w:t>
      </w:r>
      <w:r w:rsidR="007844D0">
        <w:rPr>
          <w:rFonts w:ascii="Times New Roman" w:eastAsia="Liberation Serif" w:hAnsi="Times New Roman" w:cs="Times New Roman"/>
          <w:sz w:val="28"/>
          <w:szCs w:val="28"/>
        </w:rPr>
        <w:tab/>
      </w:r>
      <w:r w:rsidRPr="0084466F">
        <w:rPr>
          <w:rFonts w:ascii="Times New Roman" w:hAnsi="Times New Roman" w:cs="Times New Roman"/>
          <w:sz w:val="28"/>
          <w:szCs w:val="28"/>
        </w:rPr>
        <w:t xml:space="preserve">Орієнтуватися в морі книг допомагають читачам моєї бібліотеки виставки («В світі казки чарівної», «Чарівний світ пригодницької книги»), рекомендаційні списки літератури «А ви це читали?», «Читаємо разом», «Прочитайте, це цікаво!». </w:t>
      </w:r>
    </w:p>
    <w:p w:rsidR="00C26A30" w:rsidRPr="0084466F" w:rsidRDefault="00C26A30" w:rsidP="00C26A30">
      <w:pPr>
        <w:pStyle w:val="a3"/>
        <w:spacing w:after="0" w:line="276" w:lineRule="auto"/>
        <w:jc w:val="both"/>
        <w:rPr>
          <w:rFonts w:ascii="Times New Roman" w:hAnsi="Times New Roman" w:cs="Times New Roman"/>
          <w:sz w:val="28"/>
          <w:szCs w:val="28"/>
        </w:rPr>
      </w:pPr>
      <w:r w:rsidRPr="0084466F">
        <w:rPr>
          <w:rFonts w:ascii="Times New Roman" w:hAnsi="Times New Roman" w:cs="Times New Roman"/>
          <w:sz w:val="28"/>
          <w:szCs w:val="28"/>
        </w:rPr>
        <w:t>   </w:t>
      </w:r>
      <w:r w:rsidRPr="0084466F">
        <w:rPr>
          <w:rFonts w:ascii="Times New Roman" w:eastAsia="Liberation Serif" w:hAnsi="Times New Roman" w:cs="Times New Roman"/>
          <w:sz w:val="28"/>
          <w:szCs w:val="28"/>
        </w:rPr>
        <w:t xml:space="preserve"> </w:t>
      </w:r>
      <w:r w:rsidR="007844D0">
        <w:rPr>
          <w:rFonts w:ascii="Times New Roman" w:eastAsia="Liberation Serif" w:hAnsi="Times New Roman" w:cs="Times New Roman"/>
          <w:sz w:val="28"/>
          <w:szCs w:val="28"/>
        </w:rPr>
        <w:tab/>
      </w:r>
      <w:r w:rsidRPr="0084466F">
        <w:rPr>
          <w:rFonts w:ascii="Times New Roman" w:hAnsi="Times New Roman" w:cs="Times New Roman"/>
          <w:sz w:val="28"/>
          <w:szCs w:val="28"/>
        </w:rPr>
        <w:t>Визначати уподобання користувачів, їх літературний багаж, перспективи читання або перечитування допомагают</w:t>
      </w:r>
      <w:r w:rsidR="007844D0">
        <w:rPr>
          <w:rFonts w:ascii="Times New Roman" w:hAnsi="Times New Roman" w:cs="Times New Roman"/>
          <w:sz w:val="28"/>
          <w:szCs w:val="28"/>
        </w:rPr>
        <w:t xml:space="preserve">ь  вікторини, літературні ігри. </w:t>
      </w:r>
      <w:r w:rsidRPr="0084466F">
        <w:rPr>
          <w:rFonts w:ascii="Times New Roman" w:hAnsi="Times New Roman" w:cs="Times New Roman"/>
          <w:sz w:val="28"/>
          <w:szCs w:val="28"/>
        </w:rPr>
        <w:t>Я намагаюся поєднувати ігри</w:t>
      </w:r>
      <w:r w:rsidR="007844D0">
        <w:rPr>
          <w:rFonts w:ascii="Times New Roman" w:hAnsi="Times New Roman" w:cs="Times New Roman"/>
          <w:sz w:val="28"/>
          <w:szCs w:val="28"/>
        </w:rPr>
        <w:t xml:space="preserve"> </w:t>
      </w:r>
      <w:r w:rsidRPr="0084466F">
        <w:rPr>
          <w:rFonts w:ascii="Times New Roman" w:hAnsi="Times New Roman" w:cs="Times New Roman"/>
          <w:sz w:val="28"/>
          <w:szCs w:val="28"/>
        </w:rPr>
        <w:t xml:space="preserve">- драматизації з елементами вікторини: коли читачі повинні відповісти на питання літературних героїв інсценізацій, драматизацій. </w:t>
      </w:r>
    </w:p>
    <w:p w:rsidR="00C26A30" w:rsidRPr="0084466F" w:rsidRDefault="00C26A30" w:rsidP="00C26A30">
      <w:pPr>
        <w:pStyle w:val="a3"/>
        <w:spacing w:after="0" w:line="276" w:lineRule="auto"/>
        <w:jc w:val="both"/>
        <w:rPr>
          <w:rFonts w:ascii="Times New Roman" w:hAnsi="Times New Roman" w:cs="Times New Roman"/>
          <w:sz w:val="28"/>
          <w:szCs w:val="28"/>
        </w:rPr>
      </w:pPr>
      <w:r w:rsidRPr="0084466F">
        <w:rPr>
          <w:rFonts w:ascii="Times New Roman" w:hAnsi="Times New Roman" w:cs="Times New Roman"/>
          <w:sz w:val="28"/>
          <w:szCs w:val="28"/>
        </w:rPr>
        <w:t> </w:t>
      </w:r>
      <w:r w:rsidRPr="0084466F">
        <w:rPr>
          <w:rFonts w:ascii="Times New Roman" w:eastAsia="Liberation Serif" w:hAnsi="Times New Roman" w:cs="Times New Roman"/>
          <w:sz w:val="28"/>
          <w:szCs w:val="28"/>
        </w:rPr>
        <w:t xml:space="preserve"> </w:t>
      </w:r>
      <w:r w:rsidR="007844D0">
        <w:rPr>
          <w:rFonts w:ascii="Times New Roman" w:eastAsia="Liberation Serif" w:hAnsi="Times New Roman" w:cs="Times New Roman"/>
          <w:sz w:val="28"/>
          <w:szCs w:val="28"/>
        </w:rPr>
        <w:tab/>
      </w:r>
      <w:r w:rsidR="007844D0">
        <w:rPr>
          <w:rFonts w:ascii="Times New Roman" w:hAnsi="Times New Roman" w:cs="Times New Roman"/>
          <w:sz w:val="28"/>
          <w:szCs w:val="28"/>
        </w:rPr>
        <w:t>У</w:t>
      </w:r>
      <w:r w:rsidRPr="0084466F">
        <w:rPr>
          <w:rFonts w:ascii="Times New Roman" w:hAnsi="Times New Roman" w:cs="Times New Roman"/>
          <w:sz w:val="28"/>
          <w:szCs w:val="28"/>
        </w:rPr>
        <w:t xml:space="preserve"> практиці бібл</w:t>
      </w:r>
      <w:r w:rsidR="007844D0">
        <w:rPr>
          <w:rFonts w:ascii="Times New Roman" w:hAnsi="Times New Roman" w:cs="Times New Roman"/>
          <w:sz w:val="28"/>
          <w:szCs w:val="28"/>
        </w:rPr>
        <w:t>іотечної роботи використовую</w:t>
      </w:r>
      <w:r w:rsidRPr="0084466F">
        <w:rPr>
          <w:rFonts w:ascii="Times New Roman" w:hAnsi="Times New Roman" w:cs="Times New Roman"/>
          <w:sz w:val="28"/>
          <w:szCs w:val="28"/>
        </w:rPr>
        <w:t xml:space="preserve"> і нетрадиційні  форми розвитку творчого читача, а саме</w:t>
      </w:r>
      <w:r w:rsidR="00CD3177">
        <w:rPr>
          <w:rFonts w:ascii="Times New Roman" w:hAnsi="Times New Roman" w:cs="Times New Roman"/>
          <w:sz w:val="28"/>
          <w:szCs w:val="28"/>
        </w:rPr>
        <w:t xml:space="preserve">, </w:t>
      </w:r>
      <w:r w:rsidRPr="0084466F">
        <w:rPr>
          <w:rFonts w:ascii="Times New Roman" w:hAnsi="Times New Roman" w:cs="Times New Roman"/>
          <w:sz w:val="28"/>
          <w:szCs w:val="28"/>
        </w:rPr>
        <w:t xml:space="preserve">проведення театралізованого шоу, захисту  читацького формуляру. Відомо, що у віці 12-14 років підліток скептично відноситься до рекомендацій дорослих, він краще дослухається до пропозицій своїх однолітків. Захист читацького формуляру сприяє саме розвитку творчої активності користувача бібліотеки. Велике значення в цій роботі мають і презентації книги, які створюють учні самостійно.  Учні дуже переконливо запевнили своїх однолітків, що прочитані ними книжки найбільш цікаві і корисні. </w:t>
      </w:r>
    </w:p>
    <w:p w:rsidR="00C26A30" w:rsidRPr="0084466F" w:rsidRDefault="00C26A30" w:rsidP="00C26A30">
      <w:pPr>
        <w:pStyle w:val="a3"/>
        <w:spacing w:after="0" w:line="276" w:lineRule="auto"/>
        <w:jc w:val="both"/>
        <w:rPr>
          <w:rFonts w:ascii="Times New Roman" w:hAnsi="Times New Roman" w:cs="Times New Roman"/>
          <w:sz w:val="28"/>
          <w:szCs w:val="28"/>
        </w:rPr>
      </w:pPr>
      <w:r w:rsidRPr="0084466F">
        <w:rPr>
          <w:rFonts w:ascii="Times New Roman" w:hAnsi="Times New Roman" w:cs="Times New Roman"/>
          <w:sz w:val="28"/>
          <w:szCs w:val="28"/>
        </w:rPr>
        <w:lastRenderedPageBreak/>
        <w:t>Бібліотечні уроки обов’язково підтримуються мультимедійною презентаціє</w:t>
      </w:r>
      <w:r w:rsidR="00CD3177">
        <w:rPr>
          <w:rFonts w:ascii="Times New Roman" w:hAnsi="Times New Roman" w:cs="Times New Roman"/>
          <w:sz w:val="28"/>
          <w:szCs w:val="28"/>
        </w:rPr>
        <w:t>ю. На бібліотечних уроках, у</w:t>
      </w:r>
      <w:r w:rsidRPr="0084466F">
        <w:rPr>
          <w:rFonts w:ascii="Times New Roman" w:hAnsi="Times New Roman" w:cs="Times New Roman"/>
          <w:sz w:val="28"/>
          <w:szCs w:val="28"/>
        </w:rPr>
        <w:t xml:space="preserve"> позакласній роботі ставлю перед собою важливе завдання: виховання у ч</w:t>
      </w:r>
      <w:r w:rsidR="00CD3177">
        <w:rPr>
          <w:rFonts w:ascii="Times New Roman" w:hAnsi="Times New Roman" w:cs="Times New Roman"/>
          <w:sz w:val="28"/>
          <w:szCs w:val="28"/>
        </w:rPr>
        <w:t>итачів звички і вмінь оцінювати</w:t>
      </w:r>
      <w:r w:rsidRPr="0084466F">
        <w:rPr>
          <w:rFonts w:ascii="Times New Roman" w:hAnsi="Times New Roman" w:cs="Times New Roman"/>
          <w:sz w:val="28"/>
          <w:szCs w:val="28"/>
        </w:rPr>
        <w:t>, аналізувати прочитане, формувати власне відношення до книги; навчити робити записи за прочитаним: у формі щоденника, відгуку, самостійно складеного твору. Практично на кожній нашій зустрічі учні самостійно складають кінцівки оповідань, казок, змінюючи життя героїв на краще (казка «Червоний Капелюшок»), самі пишуть нові твори за зразком вже прочитаних, фантазують,( казка «Колосок-2»), або стають авторами казок – з – долоньк</w:t>
      </w:r>
      <w:r w:rsidR="00CD3177">
        <w:rPr>
          <w:rFonts w:ascii="Times New Roman" w:hAnsi="Times New Roman" w:cs="Times New Roman"/>
          <w:sz w:val="28"/>
          <w:szCs w:val="28"/>
        </w:rPr>
        <w:t xml:space="preserve">у, віршів, акровіршів. Всі свої </w:t>
      </w:r>
      <w:r w:rsidRPr="0084466F">
        <w:rPr>
          <w:rFonts w:ascii="Times New Roman" w:hAnsi="Times New Roman" w:cs="Times New Roman"/>
          <w:sz w:val="28"/>
          <w:szCs w:val="28"/>
        </w:rPr>
        <w:t>творчі роботи учні мали можливість продемонструвати на конкурсі «Талановитий читач», який було проведено  під ч</w:t>
      </w:r>
      <w:r w:rsidR="00CD3177">
        <w:rPr>
          <w:rFonts w:ascii="Times New Roman" w:hAnsi="Times New Roman" w:cs="Times New Roman"/>
          <w:sz w:val="28"/>
          <w:szCs w:val="28"/>
        </w:rPr>
        <w:t xml:space="preserve">ас  проведення Тижня книги. Багато уваги  </w:t>
      </w:r>
      <w:r w:rsidRPr="0084466F">
        <w:rPr>
          <w:rFonts w:ascii="Times New Roman" w:hAnsi="Times New Roman" w:cs="Times New Roman"/>
          <w:sz w:val="28"/>
          <w:szCs w:val="28"/>
        </w:rPr>
        <w:t>бібліотекою приділяєт</w:t>
      </w:r>
      <w:r w:rsidR="00CD3177">
        <w:rPr>
          <w:rFonts w:ascii="Times New Roman" w:hAnsi="Times New Roman" w:cs="Times New Roman"/>
          <w:sz w:val="28"/>
          <w:szCs w:val="28"/>
        </w:rPr>
        <w:t>ься розвитку художніх здібностей користувачів. Вони малюють. При цьому </w:t>
      </w:r>
      <w:r w:rsidRPr="0084466F">
        <w:rPr>
          <w:rFonts w:ascii="Times New Roman" w:hAnsi="Times New Roman" w:cs="Times New Roman"/>
          <w:sz w:val="28"/>
          <w:szCs w:val="28"/>
        </w:rPr>
        <w:t xml:space="preserve">малюють не лише улюблених героїв, а </w:t>
      </w:r>
      <w:r w:rsidR="00CD3177">
        <w:rPr>
          <w:rFonts w:ascii="Times New Roman" w:hAnsi="Times New Roman" w:cs="Times New Roman"/>
          <w:sz w:val="28"/>
          <w:szCs w:val="28"/>
        </w:rPr>
        <w:t xml:space="preserve">й </w:t>
      </w:r>
      <w:r w:rsidRPr="0084466F">
        <w:rPr>
          <w:rFonts w:ascii="Times New Roman" w:hAnsi="Times New Roman" w:cs="Times New Roman"/>
          <w:sz w:val="28"/>
          <w:szCs w:val="28"/>
        </w:rPr>
        <w:t xml:space="preserve">виконують творчі завдання. </w:t>
      </w:r>
    </w:p>
    <w:p w:rsidR="00C26A30" w:rsidRPr="0084466F" w:rsidRDefault="00C26A30" w:rsidP="00C26A30">
      <w:pPr>
        <w:pStyle w:val="a3"/>
        <w:spacing w:after="0" w:line="276" w:lineRule="auto"/>
        <w:jc w:val="both"/>
        <w:rPr>
          <w:rFonts w:ascii="Times New Roman" w:hAnsi="Times New Roman" w:cs="Times New Roman"/>
          <w:sz w:val="28"/>
          <w:szCs w:val="28"/>
        </w:rPr>
      </w:pPr>
      <w:r w:rsidRPr="0084466F">
        <w:rPr>
          <w:rFonts w:ascii="Times New Roman" w:hAnsi="Times New Roman" w:cs="Times New Roman"/>
          <w:sz w:val="28"/>
          <w:szCs w:val="28"/>
        </w:rPr>
        <w:t>  </w:t>
      </w:r>
      <w:r w:rsidR="00CD3177">
        <w:rPr>
          <w:rFonts w:ascii="Times New Roman" w:hAnsi="Times New Roman" w:cs="Times New Roman"/>
          <w:sz w:val="28"/>
          <w:szCs w:val="28"/>
        </w:rPr>
        <w:tab/>
      </w:r>
      <w:r w:rsidRPr="0084466F">
        <w:rPr>
          <w:rFonts w:ascii="Times New Roman" w:hAnsi="Times New Roman" w:cs="Times New Roman"/>
          <w:sz w:val="28"/>
          <w:szCs w:val="28"/>
        </w:rPr>
        <w:t> Сьогодення висуває нам  актуальну потребу у виборі книжок, які непідвладні часові, а не тих, які схожі на прек</w:t>
      </w:r>
      <w:r w:rsidRPr="0084466F">
        <w:rPr>
          <w:rFonts w:ascii="Times New Roman" w:hAnsi="Times New Roman" w:cs="Times New Roman"/>
          <w:sz w:val="28"/>
          <w:szCs w:val="28"/>
        </w:rPr>
        <w:softHyphen/>
        <w:t>расних метеликів-одноденок. Хоч і їх недооціню</w:t>
      </w:r>
      <w:r w:rsidRPr="0084466F">
        <w:rPr>
          <w:rFonts w:ascii="Times New Roman" w:hAnsi="Times New Roman" w:cs="Times New Roman"/>
          <w:sz w:val="28"/>
          <w:szCs w:val="28"/>
        </w:rPr>
        <w:softHyphen/>
        <w:t xml:space="preserve">вати не варто, адже за тим, які книжки людина читає, можна розпізнати її характер. </w:t>
      </w:r>
    </w:p>
    <w:p w:rsidR="00C26A30" w:rsidRPr="0084466F" w:rsidRDefault="00C26A30" w:rsidP="00C26A30">
      <w:pPr>
        <w:pStyle w:val="a3"/>
        <w:spacing w:after="0" w:line="276" w:lineRule="auto"/>
        <w:jc w:val="both"/>
        <w:rPr>
          <w:rFonts w:ascii="Times New Roman" w:hAnsi="Times New Roman" w:cs="Times New Roman"/>
          <w:sz w:val="28"/>
          <w:szCs w:val="28"/>
        </w:rPr>
      </w:pPr>
      <w:r w:rsidRPr="0084466F">
        <w:rPr>
          <w:rFonts w:ascii="Times New Roman" w:hAnsi="Times New Roman" w:cs="Times New Roman"/>
          <w:sz w:val="28"/>
          <w:szCs w:val="28"/>
        </w:rPr>
        <w:t>   </w:t>
      </w:r>
      <w:r w:rsidRPr="0084466F">
        <w:rPr>
          <w:rFonts w:ascii="Times New Roman" w:eastAsia="Liberation Serif" w:hAnsi="Times New Roman" w:cs="Times New Roman"/>
          <w:sz w:val="28"/>
          <w:szCs w:val="28"/>
        </w:rPr>
        <w:t xml:space="preserve"> </w:t>
      </w:r>
      <w:r w:rsidR="00CD3177">
        <w:rPr>
          <w:rFonts w:ascii="Times New Roman" w:eastAsia="Liberation Serif" w:hAnsi="Times New Roman" w:cs="Times New Roman"/>
          <w:sz w:val="28"/>
          <w:szCs w:val="28"/>
        </w:rPr>
        <w:tab/>
      </w:r>
      <w:r w:rsidRPr="0084466F">
        <w:rPr>
          <w:rFonts w:ascii="Times New Roman" w:hAnsi="Times New Roman" w:cs="Times New Roman"/>
          <w:sz w:val="28"/>
          <w:szCs w:val="28"/>
        </w:rPr>
        <w:t>У зв'язку з цим велику увагу приділяю по</w:t>
      </w:r>
      <w:r w:rsidRPr="0084466F">
        <w:rPr>
          <w:rFonts w:ascii="Times New Roman" w:hAnsi="Times New Roman" w:cs="Times New Roman"/>
          <w:sz w:val="28"/>
          <w:szCs w:val="28"/>
        </w:rPr>
        <w:softHyphen/>
        <w:t>шуку цілеспрямованих активних ф</w:t>
      </w:r>
      <w:r w:rsidR="00CD3177">
        <w:rPr>
          <w:rFonts w:ascii="Times New Roman" w:hAnsi="Times New Roman" w:cs="Times New Roman"/>
          <w:sz w:val="28"/>
          <w:szCs w:val="28"/>
        </w:rPr>
        <w:t>орм пропаган</w:t>
      </w:r>
      <w:r w:rsidR="00CD3177">
        <w:rPr>
          <w:rFonts w:ascii="Times New Roman" w:hAnsi="Times New Roman" w:cs="Times New Roman"/>
          <w:sz w:val="28"/>
          <w:szCs w:val="28"/>
        </w:rPr>
        <w:softHyphen/>
        <w:t xml:space="preserve">ди літератури, які </w:t>
      </w:r>
      <w:r w:rsidRPr="0084466F">
        <w:rPr>
          <w:rFonts w:ascii="Times New Roman" w:hAnsi="Times New Roman" w:cs="Times New Roman"/>
          <w:sz w:val="28"/>
          <w:szCs w:val="28"/>
        </w:rPr>
        <w:t>забезпечують формування у школярів щоденної потреби в читанні книг, ро</w:t>
      </w:r>
      <w:r w:rsidRPr="0084466F">
        <w:rPr>
          <w:rFonts w:ascii="Times New Roman" w:hAnsi="Times New Roman" w:cs="Times New Roman"/>
          <w:sz w:val="28"/>
          <w:szCs w:val="28"/>
        </w:rPr>
        <w:softHyphen/>
        <w:t>боті з ними. І цьому багато в чому сприяють  іннова</w:t>
      </w:r>
      <w:r w:rsidRPr="0084466F">
        <w:rPr>
          <w:rFonts w:ascii="Times New Roman" w:hAnsi="Times New Roman" w:cs="Times New Roman"/>
          <w:sz w:val="28"/>
          <w:szCs w:val="28"/>
        </w:rPr>
        <w:softHyphen/>
        <w:t>ційні технології. Добре зарекомендували себе такі технології, як виставка оригінальних висловів про книгу, бібліоте</w:t>
      </w:r>
      <w:r w:rsidRPr="0084466F">
        <w:rPr>
          <w:rFonts w:ascii="Times New Roman" w:hAnsi="Times New Roman" w:cs="Times New Roman"/>
          <w:sz w:val="28"/>
          <w:szCs w:val="28"/>
        </w:rPr>
        <w:softHyphen/>
        <w:t>ку «До добра через книгу»,  виставка - вернісаж «Письменники рідного краю», виставка - акція «Подарована книжка», виставка-реклама «Допоможемо тобі у навчанні» . Особливостями цих форм роботи є обов’язкова наявність діало</w:t>
      </w:r>
      <w:r w:rsidRPr="0084466F">
        <w:rPr>
          <w:rFonts w:ascii="Times New Roman" w:hAnsi="Times New Roman" w:cs="Times New Roman"/>
          <w:sz w:val="28"/>
          <w:szCs w:val="28"/>
        </w:rPr>
        <w:softHyphen/>
        <w:t>гу бібліотекаря з читачами й читачів між собою, використання еле</w:t>
      </w:r>
      <w:r w:rsidRPr="0084466F">
        <w:rPr>
          <w:rFonts w:ascii="Times New Roman" w:hAnsi="Times New Roman" w:cs="Times New Roman"/>
          <w:sz w:val="28"/>
          <w:szCs w:val="28"/>
        </w:rPr>
        <w:softHyphen/>
        <w:t xml:space="preserve">ментів дискусій, наявність ігрових завдань, музичного оформлення, зворотного зв'язку, що вже само по собі сприяє розвитку творчого читання. </w:t>
      </w:r>
    </w:p>
    <w:p w:rsidR="00C26A30" w:rsidRPr="0084466F" w:rsidRDefault="00C26A30" w:rsidP="00C26A30">
      <w:pPr>
        <w:pStyle w:val="a3"/>
        <w:spacing w:after="0" w:line="276" w:lineRule="auto"/>
        <w:jc w:val="both"/>
        <w:rPr>
          <w:rFonts w:ascii="Times New Roman" w:hAnsi="Times New Roman" w:cs="Times New Roman"/>
          <w:sz w:val="28"/>
          <w:szCs w:val="28"/>
        </w:rPr>
      </w:pPr>
      <w:r w:rsidRPr="0084466F">
        <w:rPr>
          <w:rFonts w:ascii="Times New Roman" w:hAnsi="Times New Roman" w:cs="Times New Roman"/>
          <w:sz w:val="28"/>
          <w:szCs w:val="28"/>
        </w:rPr>
        <w:t>  </w:t>
      </w:r>
      <w:r w:rsidRPr="0084466F">
        <w:rPr>
          <w:rFonts w:ascii="Times New Roman" w:eastAsia="Liberation Serif" w:hAnsi="Times New Roman" w:cs="Times New Roman"/>
          <w:sz w:val="28"/>
          <w:szCs w:val="28"/>
        </w:rPr>
        <w:t xml:space="preserve"> </w:t>
      </w:r>
      <w:r w:rsidR="00CD3177">
        <w:rPr>
          <w:rFonts w:ascii="Times New Roman" w:eastAsia="Liberation Serif" w:hAnsi="Times New Roman" w:cs="Times New Roman"/>
          <w:sz w:val="28"/>
          <w:szCs w:val="28"/>
        </w:rPr>
        <w:tab/>
      </w:r>
      <w:r w:rsidRPr="0084466F">
        <w:rPr>
          <w:rFonts w:ascii="Times New Roman" w:hAnsi="Times New Roman" w:cs="Times New Roman"/>
          <w:sz w:val="28"/>
          <w:szCs w:val="28"/>
        </w:rPr>
        <w:t>Ефективними формами пропаганди літератури в шкільній бібліотеці,</w:t>
      </w:r>
      <w:r w:rsidR="00CD3177">
        <w:rPr>
          <w:rFonts w:ascii="Times New Roman" w:hAnsi="Times New Roman" w:cs="Times New Roman"/>
          <w:sz w:val="28"/>
          <w:szCs w:val="28"/>
        </w:rPr>
        <w:t xml:space="preserve"> </w:t>
      </w:r>
      <w:r w:rsidRPr="0084466F">
        <w:rPr>
          <w:rFonts w:ascii="Times New Roman" w:hAnsi="Times New Roman" w:cs="Times New Roman"/>
          <w:sz w:val="28"/>
          <w:szCs w:val="28"/>
        </w:rPr>
        <w:t>формуванням читацьких смаків є бібліографічні огляди літератури,</w:t>
      </w:r>
      <w:r w:rsidR="00CD3177">
        <w:rPr>
          <w:rFonts w:ascii="Times New Roman" w:hAnsi="Times New Roman" w:cs="Times New Roman"/>
          <w:sz w:val="28"/>
          <w:szCs w:val="28"/>
        </w:rPr>
        <w:t xml:space="preserve"> </w:t>
      </w:r>
      <w:r w:rsidRPr="0084466F">
        <w:rPr>
          <w:rFonts w:ascii="Times New Roman" w:hAnsi="Times New Roman" w:cs="Times New Roman"/>
          <w:sz w:val="28"/>
          <w:szCs w:val="28"/>
        </w:rPr>
        <w:t>мандрівки літературними стежками</w:t>
      </w:r>
      <w:r w:rsidR="00CD3177">
        <w:rPr>
          <w:rFonts w:ascii="Times New Roman" w:hAnsi="Times New Roman" w:cs="Times New Roman"/>
          <w:sz w:val="28"/>
          <w:szCs w:val="28"/>
        </w:rPr>
        <w:t xml:space="preserve"> видатних дитячих письменників, сторінками книг</w:t>
      </w:r>
      <w:r w:rsidRPr="0084466F">
        <w:rPr>
          <w:rFonts w:ascii="Times New Roman" w:hAnsi="Times New Roman" w:cs="Times New Roman"/>
          <w:sz w:val="28"/>
          <w:szCs w:val="28"/>
        </w:rPr>
        <w:t xml:space="preserve"> </w:t>
      </w:r>
      <w:r w:rsidR="00CD3177">
        <w:rPr>
          <w:rFonts w:ascii="Times New Roman" w:hAnsi="Times New Roman" w:cs="Times New Roman"/>
          <w:sz w:val="28"/>
          <w:szCs w:val="28"/>
        </w:rPr>
        <w:t>(</w:t>
      </w:r>
      <w:r w:rsidRPr="0084466F">
        <w:rPr>
          <w:rFonts w:ascii="Times New Roman" w:hAnsi="Times New Roman" w:cs="Times New Roman"/>
          <w:sz w:val="28"/>
          <w:szCs w:val="28"/>
        </w:rPr>
        <w:t>початкові класи). </w:t>
      </w:r>
      <w:r w:rsidR="00CD3177">
        <w:rPr>
          <w:rFonts w:ascii="Times New Roman" w:eastAsia="Liberation Serif" w:hAnsi="Times New Roman" w:cs="Times New Roman"/>
          <w:sz w:val="28"/>
          <w:szCs w:val="28"/>
        </w:rPr>
        <w:t>У</w:t>
      </w:r>
      <w:r w:rsidR="00CD3177">
        <w:rPr>
          <w:rFonts w:ascii="Times New Roman" w:hAnsi="Times New Roman" w:cs="Times New Roman"/>
          <w:sz w:val="28"/>
          <w:szCs w:val="28"/>
        </w:rPr>
        <w:t xml:space="preserve"> </w:t>
      </w:r>
      <w:r w:rsidRPr="0084466F">
        <w:rPr>
          <w:rFonts w:ascii="Times New Roman" w:hAnsi="Times New Roman" w:cs="Times New Roman"/>
          <w:sz w:val="28"/>
          <w:szCs w:val="28"/>
        </w:rPr>
        <w:t xml:space="preserve">підготовці </w:t>
      </w:r>
      <w:r w:rsidR="00CD3177">
        <w:rPr>
          <w:rFonts w:ascii="Times New Roman" w:hAnsi="Times New Roman" w:cs="Times New Roman"/>
          <w:sz w:val="28"/>
          <w:szCs w:val="28"/>
        </w:rPr>
        <w:t xml:space="preserve">до </w:t>
      </w:r>
      <w:r w:rsidRPr="0084466F">
        <w:rPr>
          <w:rFonts w:ascii="Times New Roman" w:hAnsi="Times New Roman" w:cs="Times New Roman"/>
          <w:sz w:val="28"/>
          <w:szCs w:val="28"/>
        </w:rPr>
        <w:t>масових заходів з позакласного читання обов’язково приймають участь самі школярі: вони готуються до виступу, випускають м</w:t>
      </w:r>
      <w:r w:rsidR="00CD3177">
        <w:rPr>
          <w:rFonts w:ascii="Times New Roman" w:hAnsi="Times New Roman" w:cs="Times New Roman"/>
          <w:sz w:val="28"/>
          <w:szCs w:val="28"/>
        </w:rPr>
        <w:t xml:space="preserve">онтажі, підготовлюють виставки, </w:t>
      </w:r>
      <w:r w:rsidRPr="0084466F">
        <w:rPr>
          <w:rFonts w:ascii="Times New Roman" w:hAnsi="Times New Roman" w:cs="Times New Roman"/>
          <w:sz w:val="28"/>
          <w:szCs w:val="28"/>
        </w:rPr>
        <w:t>зустрічають гостей, організ</w:t>
      </w:r>
      <w:r w:rsidR="00CD3177">
        <w:rPr>
          <w:rFonts w:ascii="Times New Roman" w:hAnsi="Times New Roman" w:cs="Times New Roman"/>
          <w:sz w:val="28"/>
          <w:szCs w:val="28"/>
        </w:rPr>
        <w:t>ов</w:t>
      </w:r>
      <w:r w:rsidRPr="0084466F">
        <w:rPr>
          <w:rFonts w:ascii="Times New Roman" w:hAnsi="Times New Roman" w:cs="Times New Roman"/>
          <w:sz w:val="28"/>
          <w:szCs w:val="28"/>
        </w:rPr>
        <w:t xml:space="preserve">ують ігри, вікторини тощо. </w:t>
      </w:r>
    </w:p>
    <w:p w:rsidR="00C26A30" w:rsidRPr="0084466F" w:rsidRDefault="00CD3177" w:rsidP="00CD3177">
      <w:pPr>
        <w:pStyle w:val="a3"/>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У сво</w:t>
      </w:r>
      <w:r w:rsidR="00C26A30" w:rsidRPr="0084466F">
        <w:rPr>
          <w:rFonts w:ascii="Times New Roman" w:hAnsi="Times New Roman" w:cs="Times New Roman"/>
          <w:sz w:val="28"/>
          <w:szCs w:val="28"/>
        </w:rPr>
        <w:t>ї</w:t>
      </w:r>
      <w:r>
        <w:rPr>
          <w:rFonts w:ascii="Times New Roman" w:hAnsi="Times New Roman" w:cs="Times New Roman"/>
          <w:sz w:val="28"/>
          <w:szCs w:val="28"/>
        </w:rPr>
        <w:t xml:space="preserve">й роботі </w:t>
      </w:r>
      <w:r w:rsidR="00C26A30" w:rsidRPr="0084466F">
        <w:rPr>
          <w:rFonts w:ascii="Times New Roman" w:hAnsi="Times New Roman" w:cs="Times New Roman"/>
          <w:sz w:val="28"/>
          <w:szCs w:val="28"/>
        </w:rPr>
        <w:t>велику увагу приділяю формуванню бібліотечно-бібліографічної грамотності користувачів. Велику допомогу мені в цьому надають наочні засоби: куточок читача, де зібрані всі пам’ятки,</w:t>
      </w:r>
      <w:r>
        <w:rPr>
          <w:rFonts w:ascii="Times New Roman" w:hAnsi="Times New Roman" w:cs="Times New Roman"/>
          <w:sz w:val="28"/>
          <w:szCs w:val="28"/>
        </w:rPr>
        <w:t xml:space="preserve"> </w:t>
      </w:r>
      <w:r w:rsidR="00C26A30" w:rsidRPr="0084466F">
        <w:rPr>
          <w:rFonts w:ascii="Times New Roman" w:hAnsi="Times New Roman" w:cs="Times New Roman"/>
          <w:sz w:val="28"/>
          <w:szCs w:val="28"/>
        </w:rPr>
        <w:t xml:space="preserve">інструкції в </w:t>
      </w:r>
      <w:r w:rsidR="00C26A30" w:rsidRPr="0084466F">
        <w:rPr>
          <w:rFonts w:ascii="Times New Roman" w:hAnsi="Times New Roman" w:cs="Times New Roman"/>
          <w:sz w:val="28"/>
          <w:szCs w:val="28"/>
        </w:rPr>
        <w:lastRenderedPageBreak/>
        <w:t xml:space="preserve">роботі з користувачами в одному документі – «Посібнику компетентного користувача шкільної бібліотеки». Він використовується в індивідуальній роботі, а також на уроках бібліотечно-бібліографічної грамотності. </w:t>
      </w:r>
    </w:p>
    <w:p w:rsidR="00C26A30" w:rsidRPr="0084466F" w:rsidRDefault="00C26A30" w:rsidP="00C26A30">
      <w:pPr>
        <w:pStyle w:val="a3"/>
        <w:spacing w:after="0" w:line="276" w:lineRule="auto"/>
        <w:jc w:val="both"/>
        <w:rPr>
          <w:rFonts w:ascii="Times New Roman" w:hAnsi="Times New Roman" w:cs="Times New Roman"/>
          <w:sz w:val="28"/>
          <w:szCs w:val="28"/>
        </w:rPr>
      </w:pPr>
      <w:r w:rsidRPr="0084466F">
        <w:rPr>
          <w:rFonts w:ascii="Times New Roman" w:hAnsi="Times New Roman" w:cs="Times New Roman"/>
          <w:sz w:val="28"/>
          <w:szCs w:val="28"/>
        </w:rPr>
        <w:t xml:space="preserve">        Використовуючи накопичений власний досвід, вдаючись до допомоги старших (вчителя, бібліотекаря, батьків), діти виявляють свої творчі здібності (створюють власні ілюстрації до літературних творів, складають вірші, пишуть казки, оповідання, створюють  проекти з народознавства). </w:t>
      </w:r>
    </w:p>
    <w:p w:rsidR="00C26A30" w:rsidRPr="0084466F" w:rsidRDefault="00C26A30" w:rsidP="00C26A30">
      <w:pPr>
        <w:pStyle w:val="a3"/>
        <w:spacing w:after="0" w:line="276" w:lineRule="auto"/>
        <w:jc w:val="both"/>
        <w:rPr>
          <w:rFonts w:ascii="Times New Roman" w:hAnsi="Times New Roman" w:cs="Times New Roman"/>
          <w:sz w:val="28"/>
          <w:szCs w:val="28"/>
        </w:rPr>
      </w:pPr>
      <w:r w:rsidRPr="0084466F">
        <w:rPr>
          <w:rFonts w:ascii="Times New Roman" w:hAnsi="Times New Roman" w:cs="Times New Roman"/>
          <w:sz w:val="28"/>
          <w:szCs w:val="28"/>
        </w:rPr>
        <w:t>    </w:t>
      </w:r>
      <w:r w:rsidRPr="0084466F">
        <w:rPr>
          <w:rFonts w:ascii="Times New Roman" w:eastAsia="Liberation Serif" w:hAnsi="Times New Roman" w:cs="Times New Roman"/>
          <w:sz w:val="28"/>
          <w:szCs w:val="28"/>
        </w:rPr>
        <w:t xml:space="preserve"> </w:t>
      </w:r>
      <w:r w:rsidRPr="0084466F">
        <w:rPr>
          <w:rFonts w:ascii="Times New Roman" w:hAnsi="Times New Roman" w:cs="Times New Roman"/>
          <w:sz w:val="28"/>
          <w:szCs w:val="28"/>
        </w:rPr>
        <w:t>Творчість бібліотекаря породжує творчість учня. Якщо кожного дня намагатися підбирати такі види навчальної діяльності, які дають матеріал для роздумів, можливість виявити ініціативу і самостійність, потребують розумового напружен</w:t>
      </w:r>
      <w:r w:rsidR="00CD3177">
        <w:rPr>
          <w:rFonts w:ascii="Times New Roman" w:hAnsi="Times New Roman" w:cs="Times New Roman"/>
          <w:sz w:val="28"/>
          <w:szCs w:val="28"/>
        </w:rPr>
        <w:t xml:space="preserve">ня, винахідливості, творчості, це </w:t>
      </w:r>
      <w:r w:rsidRPr="0084466F">
        <w:rPr>
          <w:rFonts w:ascii="Times New Roman" w:hAnsi="Times New Roman" w:cs="Times New Roman"/>
          <w:sz w:val="28"/>
          <w:szCs w:val="28"/>
        </w:rPr>
        <w:t>зацікавить дітей,</w:t>
      </w:r>
      <w:r w:rsidR="00CD3177">
        <w:rPr>
          <w:rFonts w:ascii="Times New Roman" w:hAnsi="Times New Roman" w:cs="Times New Roman"/>
          <w:sz w:val="28"/>
          <w:szCs w:val="28"/>
        </w:rPr>
        <w:t xml:space="preserve"> </w:t>
      </w:r>
      <w:bookmarkStart w:id="0" w:name="_GoBack"/>
      <w:bookmarkEnd w:id="0"/>
      <w:r w:rsidRPr="0084466F">
        <w:rPr>
          <w:rFonts w:ascii="Times New Roman" w:hAnsi="Times New Roman" w:cs="Times New Roman"/>
          <w:sz w:val="28"/>
          <w:szCs w:val="28"/>
        </w:rPr>
        <w:t xml:space="preserve">викликає позитивні емоції, сприятиме пошуку, формуванню школяра  як читача. </w:t>
      </w:r>
    </w:p>
    <w:p w:rsidR="00C26A30" w:rsidRPr="0084466F" w:rsidRDefault="00C26A30" w:rsidP="00C26A30">
      <w:pPr>
        <w:pStyle w:val="a3"/>
        <w:spacing w:after="0" w:line="276" w:lineRule="auto"/>
        <w:jc w:val="both"/>
        <w:rPr>
          <w:rFonts w:ascii="Times New Roman" w:eastAsia="Liberation Serif" w:hAnsi="Times New Roman" w:cs="Times New Roman"/>
          <w:sz w:val="28"/>
          <w:szCs w:val="28"/>
        </w:rPr>
      </w:pPr>
      <w:r w:rsidRPr="0084466F">
        <w:rPr>
          <w:rFonts w:ascii="Times New Roman" w:hAnsi="Times New Roman" w:cs="Times New Roman"/>
          <w:sz w:val="28"/>
          <w:szCs w:val="28"/>
        </w:rPr>
        <w:t> </w:t>
      </w:r>
      <w:r w:rsidRPr="0084466F">
        <w:rPr>
          <w:rFonts w:ascii="Times New Roman" w:eastAsia="Liberation Serif" w:hAnsi="Times New Roman" w:cs="Times New Roman"/>
          <w:sz w:val="28"/>
          <w:szCs w:val="28"/>
        </w:rPr>
        <w:t xml:space="preserve"> </w:t>
      </w:r>
    </w:p>
    <w:p w:rsidR="0080783E" w:rsidRPr="00C26A30" w:rsidRDefault="0080783E">
      <w:pPr>
        <w:rPr>
          <w:lang w:val="uk-UA"/>
        </w:rPr>
      </w:pPr>
    </w:p>
    <w:sectPr w:rsidR="0080783E" w:rsidRPr="00C26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WenQuanYi Micro Hei">
    <w:altName w:val="Times New Roman"/>
    <w:charset w:val="01"/>
    <w:family w:val="auto"/>
    <w:pitch w:val="variable"/>
  </w:font>
  <w:font w:name="Lohit Devanagari">
    <w:altName w:val="Times New Roman"/>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8C"/>
    <w:rsid w:val="001F6D8C"/>
    <w:rsid w:val="007844D0"/>
    <w:rsid w:val="0080783E"/>
    <w:rsid w:val="008C7069"/>
    <w:rsid w:val="00C26A30"/>
    <w:rsid w:val="00CD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6E58"/>
  <w15:chartTrackingRefBased/>
  <w15:docId w15:val="{EA198DA1-6C36-489C-80EA-55953312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26A30"/>
    <w:pPr>
      <w:suppressAutoHyphens/>
      <w:spacing w:after="140" w:line="288" w:lineRule="auto"/>
    </w:pPr>
    <w:rPr>
      <w:rFonts w:ascii="Liberation Serif" w:eastAsia="WenQuanYi Micro Hei" w:hAnsi="Liberation Serif" w:cs="Lohit Devanagari"/>
      <w:kern w:val="1"/>
      <w:sz w:val="24"/>
      <w:szCs w:val="24"/>
      <w:lang w:val="uk-UA" w:eastAsia="zh-CN" w:bidi="hi-IN"/>
    </w:rPr>
  </w:style>
  <w:style w:type="character" w:customStyle="1" w:styleId="a4">
    <w:name w:val="Основной текст Знак"/>
    <w:basedOn w:val="a0"/>
    <w:link w:val="a3"/>
    <w:rsid w:val="00C26A30"/>
    <w:rPr>
      <w:rFonts w:ascii="Liberation Serif" w:eastAsia="WenQuanYi Micro Hei" w:hAnsi="Liberation Serif" w:cs="Lohit Devanagari"/>
      <w:kern w:val="1"/>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1276</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2019-01-09T08:58:00Z</dcterms:created>
  <dcterms:modified xsi:type="dcterms:W3CDTF">2019-01-09T09:19:00Z</dcterms:modified>
</cp:coreProperties>
</file>