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9D4" w:rsidRPr="00A0349F" w:rsidRDefault="00340B13" w:rsidP="00A0349F">
      <w:pPr>
        <w:spacing w:after="0" w:line="240" w:lineRule="auto"/>
        <w:ind w:left="142" w:right="283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A0349F">
        <w:rPr>
          <w:rFonts w:ascii="Times New Roman" w:hAnsi="Times New Roman"/>
          <w:sz w:val="24"/>
          <w:szCs w:val="24"/>
          <w:lang w:val="uk-UA" w:eastAsia="ru-RU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5" o:title=""/>
          </v:shape>
          <o:OLEObject Type="Embed" ProgID="Word.Picture.8" ShapeID="_x0000_i1025" DrawAspect="Content" ObjectID="_1562054676" r:id="rId6"/>
        </w:objec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C239D4" w:rsidRPr="00F05D25" w:rsidTr="00EE2FA6">
        <w:tc>
          <w:tcPr>
            <w:tcW w:w="9356" w:type="dxa"/>
          </w:tcPr>
          <w:p w:rsidR="00C239D4" w:rsidRPr="00A0349F" w:rsidRDefault="00C239D4" w:rsidP="00A0349F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sz w:val="32"/>
                <w:szCs w:val="24"/>
                <w:lang w:val="uk-UA" w:eastAsia="ru-RU"/>
              </w:rPr>
            </w:pPr>
            <w:r w:rsidRPr="00A0349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У К Р А Ї Н А</w:t>
            </w:r>
          </w:p>
          <w:p w:rsidR="00C239D4" w:rsidRPr="00A0349F" w:rsidRDefault="00C239D4" w:rsidP="00EE2FA6">
            <w:pPr>
              <w:spacing w:after="0" w:line="240" w:lineRule="auto"/>
              <w:ind w:right="-392" w:hanging="534"/>
              <w:jc w:val="center"/>
              <w:rPr>
                <w:rFonts w:ascii="Times New Roman" w:hAnsi="Times New Roman"/>
                <w:b/>
                <w:sz w:val="16"/>
                <w:szCs w:val="24"/>
                <w:lang w:val="uk-UA" w:eastAsia="ru-RU"/>
              </w:rPr>
            </w:pPr>
            <w:r w:rsidRPr="00A0349F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ЮЖНОУКРАЇНСЬКА МІСЬКА РАДА МИКОЛАЇВСЬКОЇ ОБЛАСТІ</w:t>
            </w:r>
          </w:p>
          <w:p w:rsidR="00C239D4" w:rsidRPr="00A0349F" w:rsidRDefault="00C239D4" w:rsidP="00A0349F">
            <w:pPr>
              <w:keepNext/>
              <w:spacing w:after="0" w:line="240" w:lineRule="auto"/>
              <w:ind w:right="459"/>
              <w:jc w:val="center"/>
              <w:outlineLvl w:val="0"/>
              <w:rPr>
                <w:rFonts w:ascii="Times New Roman" w:hAnsi="Times New Roman"/>
                <w:b/>
                <w:spacing w:val="44"/>
                <w:sz w:val="28"/>
                <w:szCs w:val="20"/>
                <w:lang w:val="uk-UA" w:eastAsia="ru-RU"/>
              </w:rPr>
            </w:pPr>
            <w:r w:rsidRPr="00A0349F">
              <w:rPr>
                <w:rFonts w:ascii="Times New Roman" w:hAnsi="Times New Roman"/>
                <w:b/>
                <w:spacing w:val="44"/>
                <w:sz w:val="28"/>
                <w:szCs w:val="20"/>
                <w:lang w:val="uk-UA" w:eastAsia="ru-RU"/>
              </w:rPr>
              <w:t xml:space="preserve"> УПРАВЛІННЯ ОСВІТИ </w:t>
            </w:r>
          </w:p>
          <w:p w:rsidR="00C239D4" w:rsidRPr="00A0349F" w:rsidRDefault="00C239D4" w:rsidP="00A0349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val="uk-UA" w:eastAsia="ru-RU"/>
              </w:rPr>
            </w:pPr>
          </w:p>
          <w:p w:rsidR="00C239D4" w:rsidRPr="00A0349F" w:rsidRDefault="00C239D4" w:rsidP="00A0349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34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 А К А З   </w:t>
            </w:r>
          </w:p>
          <w:p w:rsidR="00C239D4" w:rsidRPr="00A0349F" w:rsidRDefault="00C239D4" w:rsidP="00A03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</w:pPr>
            <w:r w:rsidRPr="00A0349F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gramStart"/>
            <w:r w:rsidR="003C31CE"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  <w:t>20</w:t>
            </w:r>
            <w:r w:rsidRPr="00A0349F">
              <w:rPr>
                <w:rFonts w:ascii="Times New Roman" w:hAnsi="Times New Roman"/>
                <w:sz w:val="28"/>
                <w:szCs w:val="28"/>
                <w:lang w:val="uk-UA" w:eastAsia="ru-RU"/>
              </w:rPr>
              <w:t>»</w:t>
            </w:r>
            <w:r w:rsidR="00153F82"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  <w:t xml:space="preserve">   </w:t>
            </w:r>
            <w:proofErr w:type="gramEnd"/>
            <w:r w:rsidR="00153F82"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  <w:t xml:space="preserve">    0</w:t>
            </w:r>
            <w:r w:rsidR="001233A4"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  <w:t xml:space="preserve">  </w:t>
            </w:r>
            <w:r w:rsidRPr="00A0349F"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  <w:t xml:space="preserve">       </w:t>
            </w:r>
            <w:r w:rsidRPr="00A0349F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E3775C">
              <w:rPr>
                <w:rFonts w:ascii="Times New Roman" w:hAnsi="Times New Roman"/>
                <w:sz w:val="28"/>
                <w:szCs w:val="28"/>
                <w:lang w:val="uk-UA" w:eastAsia="ru-RU"/>
              </w:rPr>
              <w:t>17</w:t>
            </w:r>
            <w:r w:rsidRPr="00A034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</w:t>
            </w:r>
            <w:r w:rsidRPr="00A0349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3C31C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</w:t>
            </w:r>
            <w:r w:rsidRPr="00A0349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E719D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E719D0" w:rsidRPr="00E719D0"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  <w:t>340</w:t>
            </w:r>
            <w:r w:rsidRPr="000962A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B00A09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 </w:t>
            </w:r>
          </w:p>
          <w:p w:rsidR="00C239D4" w:rsidRPr="00A0349F" w:rsidRDefault="00C239D4" w:rsidP="00A0349F">
            <w:pPr>
              <w:spacing w:after="0" w:line="240" w:lineRule="auto"/>
              <w:jc w:val="center"/>
              <w:rPr>
                <w:rFonts w:ascii="Times New Roman" w:hAnsi="Times New Roman"/>
                <w:spacing w:val="44"/>
                <w:sz w:val="16"/>
                <w:szCs w:val="24"/>
                <w:lang w:val="uk-UA" w:eastAsia="ru-RU"/>
              </w:rPr>
            </w:pPr>
            <w:r w:rsidRPr="00A034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A0349F">
              <w:rPr>
                <w:rFonts w:ascii="Times New Roman" w:hAnsi="Times New Roman"/>
                <w:sz w:val="24"/>
                <w:szCs w:val="24"/>
                <w:lang w:eastAsia="ru-RU"/>
              </w:rPr>
              <w:t>Южноукраїнськ</w:t>
            </w:r>
            <w:proofErr w:type="spellEnd"/>
            <w:r w:rsidRPr="00A034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239D4" w:rsidRPr="00A0349F" w:rsidRDefault="00C239D4" w:rsidP="00A0349F">
            <w:pPr>
              <w:spacing w:after="0" w:line="240" w:lineRule="auto"/>
              <w:ind w:right="459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C239D4" w:rsidRPr="00A0349F" w:rsidRDefault="00C239D4" w:rsidP="00A0349F">
      <w:pPr>
        <w:spacing w:after="0" w:line="240" w:lineRule="auto"/>
        <w:rPr>
          <w:rFonts w:ascii="Times New Roman" w:hAnsi="Times New Roman"/>
          <w:sz w:val="4"/>
          <w:szCs w:val="24"/>
          <w:lang w:val="uk-UA" w:eastAsia="ru-RU"/>
        </w:rPr>
      </w:pPr>
    </w:p>
    <w:p w:rsidR="00C239D4" w:rsidRPr="00A0349F" w:rsidRDefault="00107B19" w:rsidP="00A0349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2682694F" wp14:editId="740ED60F">
                <wp:simplePos x="0" y="0"/>
                <wp:positionH relativeFrom="margin">
                  <wp:posOffset>-190500</wp:posOffset>
                </wp:positionH>
                <wp:positionV relativeFrom="paragraph">
                  <wp:posOffset>38735</wp:posOffset>
                </wp:positionV>
                <wp:extent cx="5935980" cy="43180"/>
                <wp:effectExtent l="0" t="0" r="26670" b="3302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43180"/>
                          <a:chOff x="0" y="0"/>
                          <a:chExt cx="20000" cy="20001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BB909D" id="Группа 1" o:spid="_x0000_s1026" style="position:absolute;margin-left:-15pt;margin-top:3.05pt;width:467.4pt;height:3.4pt;z-index:251658240;mso-position-horizontal-relative:margin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" o:allowincell="f">
                <v:line id="Line 3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f/X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VP4&#10;Xgk3QK4/AAAA//8DAFBLAQItABQABgAIAAAAIQDb4fbL7gAAAIUBAAATAAAAAAAAAAAAAAAAAAAA&#10;AABbQ29udGVudF9UeXBlc10ueG1sUEsBAi0AFAAGAAgAAAAhAFr0LFu/AAAAFQEAAAsAAAAAAAAA&#10;AAAAAAAAHwEAAF9yZWxzLy5yZWxzUEsBAi0AFAAGAAgAAAAhAI3V/9e+AAAA2gAAAA8AAAAAAAAA&#10;AAAAAAAABwIAAGRycy9kb3ducmV2LnhtbFBLBQYAAAAAAwADALcAAADyAgAAAAA=&#10;" strokeweight="2pt"/>
                <v:line id="Line 4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s5NwwAAANoAAAAPAAAAZHJzL2Rvd25yZXYueG1sRI9Pi8Iw&#10;FMTvC36H8IS9yJqqI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dR7OTc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  <w10:wrap anchorx="margin"/>
              </v:group>
            </w:pict>
          </mc:Fallback>
        </mc:AlternateContent>
      </w:r>
      <w:r w:rsidR="00C239D4" w:rsidRPr="00A0349F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</w:t>
      </w:r>
    </w:p>
    <w:p w:rsidR="001233A4" w:rsidRDefault="00C239D4" w:rsidP="001233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0349F">
        <w:rPr>
          <w:rFonts w:ascii="Times New Roman" w:hAnsi="Times New Roman"/>
          <w:sz w:val="24"/>
          <w:szCs w:val="24"/>
          <w:lang w:val="uk-UA" w:eastAsia="ru-RU"/>
        </w:rPr>
        <w:t xml:space="preserve">Про </w:t>
      </w:r>
      <w:r w:rsidR="001233A4">
        <w:rPr>
          <w:rFonts w:ascii="Times New Roman" w:hAnsi="Times New Roman"/>
          <w:sz w:val="24"/>
          <w:szCs w:val="24"/>
          <w:lang w:val="uk-UA" w:eastAsia="ru-RU"/>
        </w:rPr>
        <w:t>проведення</w:t>
      </w:r>
    </w:p>
    <w:p w:rsidR="001233A4" w:rsidRDefault="001233A4" w:rsidP="001233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технічного обстеження будівель </w:t>
      </w:r>
    </w:p>
    <w:p w:rsidR="00C239D4" w:rsidRDefault="001233A4" w:rsidP="001233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і споруд закладів освіти, які підпорядковані</w:t>
      </w:r>
    </w:p>
    <w:p w:rsidR="0001324E" w:rsidRDefault="001233A4" w:rsidP="001233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управлінню освіти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Южноукраїнської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міської ради</w:t>
      </w:r>
    </w:p>
    <w:p w:rsidR="0001324E" w:rsidRDefault="0001324E" w:rsidP="001233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та підготовки закладів освіти</w:t>
      </w:r>
    </w:p>
    <w:p w:rsidR="001233A4" w:rsidRDefault="0001324E" w:rsidP="001233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до нового навчального року</w:t>
      </w:r>
    </w:p>
    <w:p w:rsidR="001233A4" w:rsidRPr="00A0349F" w:rsidRDefault="001233A4" w:rsidP="001233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C239D4" w:rsidRPr="00A0349F" w:rsidRDefault="00C239D4" w:rsidP="00A0349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C239D4" w:rsidRPr="00A0349F" w:rsidRDefault="00C239D4" w:rsidP="005A77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0349F">
        <w:rPr>
          <w:rFonts w:ascii="Times New Roman" w:hAnsi="Times New Roman"/>
          <w:sz w:val="24"/>
          <w:szCs w:val="24"/>
          <w:lang w:val="uk-UA" w:eastAsia="ru-RU"/>
        </w:rPr>
        <w:t xml:space="preserve">На виконання </w:t>
      </w:r>
      <w:r w:rsidR="001233A4">
        <w:rPr>
          <w:rFonts w:ascii="Times New Roman" w:hAnsi="Times New Roman"/>
          <w:sz w:val="24"/>
          <w:szCs w:val="24"/>
          <w:lang w:val="uk-UA" w:eastAsia="ru-RU"/>
        </w:rPr>
        <w:t>доручення голови Миколаївської обласної державної адміністрації від 11.07.2017 року №3115/0/05-60/3-17 «Про проведення технічного обстеження будівель і споруд закладів освіти області»</w:t>
      </w:r>
      <w:r w:rsidRPr="00A0349F">
        <w:rPr>
          <w:rFonts w:ascii="Times New Roman" w:hAnsi="Times New Roman"/>
          <w:sz w:val="24"/>
          <w:szCs w:val="24"/>
          <w:lang w:val="uk-UA" w:eastAsia="ru-RU"/>
        </w:rPr>
        <w:t>,</w:t>
      </w:r>
      <w:r w:rsidR="00635420">
        <w:rPr>
          <w:rFonts w:ascii="Times New Roman" w:hAnsi="Times New Roman"/>
          <w:sz w:val="24"/>
          <w:szCs w:val="24"/>
          <w:lang w:val="uk-UA" w:eastAsia="ru-RU"/>
        </w:rPr>
        <w:t xml:space="preserve"> рекомендацій №1 постійної комісії обласної ради з питань культури, науки і освіти, сім’ї та молоді, спорту </w:t>
      </w:r>
      <w:r w:rsidR="005A775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635420">
        <w:rPr>
          <w:rFonts w:ascii="Times New Roman" w:hAnsi="Times New Roman"/>
          <w:sz w:val="24"/>
          <w:szCs w:val="24"/>
          <w:lang w:val="uk-UA" w:eastAsia="ru-RU"/>
        </w:rPr>
        <w:t xml:space="preserve">від 05 липня 2017 року «Про стан підготовки закладів освіти до нового навчального року», </w:t>
      </w:r>
      <w:r w:rsidR="001233A4">
        <w:rPr>
          <w:rFonts w:ascii="Times New Roman" w:hAnsi="Times New Roman"/>
          <w:sz w:val="24"/>
          <w:szCs w:val="24"/>
          <w:lang w:val="uk-UA" w:eastAsia="ru-RU"/>
        </w:rPr>
        <w:t>відповідно до статті 14 Закону України «Про освіту», статті 32 Закону України «Про місцеве самоврядування в Україні», статті 39</w:t>
      </w:r>
      <w:r w:rsidR="001233A4" w:rsidRPr="00D6792A">
        <w:rPr>
          <w:rFonts w:ascii="Times New Roman" w:hAnsi="Times New Roman"/>
          <w:sz w:val="24"/>
          <w:szCs w:val="24"/>
          <w:vertAlign w:val="superscript"/>
          <w:lang w:val="uk-UA" w:eastAsia="ru-RU"/>
        </w:rPr>
        <w:t>2</w:t>
      </w:r>
      <w:r w:rsidR="00D6792A">
        <w:rPr>
          <w:rFonts w:ascii="Times New Roman" w:hAnsi="Times New Roman"/>
          <w:sz w:val="24"/>
          <w:szCs w:val="24"/>
          <w:lang w:val="uk-UA" w:eastAsia="ru-RU"/>
        </w:rPr>
        <w:t xml:space="preserve"> Закону України «</w:t>
      </w:r>
      <w:r w:rsidR="00D6792A" w:rsidRPr="00D6792A">
        <w:rPr>
          <w:rFonts w:ascii="Times New Roman" w:hAnsi="Times New Roman"/>
          <w:sz w:val="24"/>
          <w:szCs w:val="24"/>
          <w:lang w:val="uk-UA" w:eastAsia="ru-RU"/>
        </w:rPr>
        <w:t>Про регулювання містобудівної діяльності</w:t>
      </w:r>
      <w:r w:rsidR="00D6792A">
        <w:rPr>
          <w:rFonts w:ascii="Times New Roman" w:hAnsi="Times New Roman"/>
          <w:sz w:val="24"/>
          <w:szCs w:val="24"/>
          <w:lang w:val="uk-UA" w:eastAsia="ru-RU"/>
        </w:rPr>
        <w:t>», статті 13 Закону України «Про охорону праці»</w:t>
      </w:r>
      <w:r w:rsidR="007A78D7">
        <w:rPr>
          <w:rFonts w:ascii="Times New Roman" w:hAnsi="Times New Roman"/>
          <w:sz w:val="24"/>
          <w:szCs w:val="24"/>
          <w:lang w:val="uk-UA" w:eastAsia="ru-RU"/>
        </w:rPr>
        <w:t>,</w:t>
      </w:r>
      <w:r w:rsidRPr="00A0349F">
        <w:rPr>
          <w:rFonts w:ascii="Times New Roman" w:hAnsi="Times New Roman"/>
          <w:sz w:val="24"/>
          <w:szCs w:val="24"/>
          <w:lang w:val="uk-UA" w:eastAsia="ru-RU"/>
        </w:rPr>
        <w:t xml:space="preserve"> з метою </w:t>
      </w:r>
      <w:r w:rsidR="00D6792A">
        <w:rPr>
          <w:rFonts w:ascii="Times New Roman" w:hAnsi="Times New Roman"/>
          <w:sz w:val="24"/>
          <w:szCs w:val="24"/>
          <w:lang w:val="uk-UA" w:eastAsia="ru-RU"/>
        </w:rPr>
        <w:t xml:space="preserve">забезпечення надійної експлуатації будівель, визначення першочергових робіт з безпечного утримання та збереження будівель, споруд та інженерних мереж навчальних закладів, які підпорядковані управлінню освіти </w:t>
      </w:r>
      <w:proofErr w:type="spellStart"/>
      <w:r w:rsidR="00D6792A">
        <w:rPr>
          <w:rFonts w:ascii="Times New Roman" w:hAnsi="Times New Roman"/>
          <w:sz w:val="24"/>
          <w:szCs w:val="24"/>
          <w:lang w:val="uk-UA" w:eastAsia="ru-RU"/>
        </w:rPr>
        <w:t>Южноукраїнської</w:t>
      </w:r>
      <w:proofErr w:type="spellEnd"/>
      <w:r w:rsidR="00D6792A">
        <w:rPr>
          <w:rFonts w:ascii="Times New Roman" w:hAnsi="Times New Roman"/>
          <w:sz w:val="24"/>
          <w:szCs w:val="24"/>
          <w:lang w:val="uk-UA" w:eastAsia="ru-RU"/>
        </w:rPr>
        <w:t xml:space="preserve"> міської ради</w:t>
      </w:r>
      <w:r w:rsidRPr="00A0349F">
        <w:rPr>
          <w:rFonts w:ascii="Times New Roman" w:hAnsi="Times New Roman"/>
          <w:sz w:val="24"/>
          <w:szCs w:val="24"/>
          <w:lang w:val="uk-UA" w:eastAsia="ru-RU"/>
        </w:rPr>
        <w:t>,</w:t>
      </w:r>
      <w:r w:rsidR="00D61834">
        <w:rPr>
          <w:rFonts w:ascii="Times New Roman" w:hAnsi="Times New Roman"/>
          <w:sz w:val="24"/>
          <w:szCs w:val="24"/>
          <w:lang w:val="uk-UA" w:eastAsia="ru-RU"/>
        </w:rPr>
        <w:t xml:space="preserve"> та підготовки закладів освіти до нового навчального року</w:t>
      </w:r>
    </w:p>
    <w:p w:rsidR="00D6792A" w:rsidRDefault="00D6792A" w:rsidP="00A0349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93421" w:rsidRDefault="00C239D4" w:rsidP="00F9342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0349F">
        <w:rPr>
          <w:rFonts w:ascii="Times New Roman" w:hAnsi="Times New Roman"/>
          <w:sz w:val="24"/>
          <w:szCs w:val="24"/>
          <w:lang w:val="uk-UA" w:eastAsia="ru-RU"/>
        </w:rPr>
        <w:t>НАКАЗУЮ:</w:t>
      </w:r>
    </w:p>
    <w:p w:rsidR="008640C1" w:rsidRDefault="008640C1" w:rsidP="008640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  <w:t xml:space="preserve">1. Забезпечити виконання </w:t>
      </w:r>
      <w:r w:rsidRPr="008640C1">
        <w:rPr>
          <w:rFonts w:ascii="Times New Roman" w:hAnsi="Times New Roman"/>
          <w:sz w:val="24"/>
          <w:szCs w:val="24"/>
          <w:lang w:val="uk-UA" w:eastAsia="ru-RU"/>
        </w:rPr>
        <w:t>доручення голови Миколаївської обласної державної адміністрації від 11.07.2017 року №3115/0/05-60/3-17 «Про проведення технічного обстеження будівель і споруд закладів освіти області»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F93421" w:rsidRDefault="008640C1" w:rsidP="000132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2</w:t>
      </w:r>
      <w:r w:rsidR="00C239D4" w:rsidRPr="00A0349F">
        <w:rPr>
          <w:rFonts w:ascii="Times New Roman" w:hAnsi="Times New Roman"/>
          <w:sz w:val="24"/>
          <w:szCs w:val="24"/>
          <w:lang w:val="uk-UA" w:eastAsia="ru-RU"/>
        </w:rPr>
        <w:t>. Керівникам навчально-виховних закладів:</w:t>
      </w:r>
    </w:p>
    <w:p w:rsidR="00F93421" w:rsidRDefault="008640C1" w:rsidP="000132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2</w:t>
      </w:r>
      <w:r w:rsidR="009F1565">
        <w:rPr>
          <w:rFonts w:ascii="Times New Roman" w:hAnsi="Times New Roman"/>
          <w:sz w:val="24"/>
          <w:szCs w:val="24"/>
          <w:lang w:val="uk-UA" w:eastAsia="ru-RU"/>
        </w:rPr>
        <w:t>.1.</w:t>
      </w:r>
      <w:r w:rsidR="00107B1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Взяти участь у </w:t>
      </w:r>
      <w:r w:rsidR="00D6792A">
        <w:rPr>
          <w:rFonts w:ascii="Times New Roman" w:hAnsi="Times New Roman"/>
          <w:sz w:val="24"/>
          <w:szCs w:val="24"/>
          <w:lang w:val="uk-UA" w:eastAsia="ru-RU"/>
        </w:rPr>
        <w:t>комісійн</w:t>
      </w:r>
      <w:r>
        <w:rPr>
          <w:rFonts w:ascii="Times New Roman" w:hAnsi="Times New Roman"/>
          <w:sz w:val="24"/>
          <w:szCs w:val="24"/>
          <w:lang w:val="uk-UA" w:eastAsia="ru-RU"/>
        </w:rPr>
        <w:t>ому</w:t>
      </w:r>
      <w:r w:rsidR="00D6792A">
        <w:rPr>
          <w:rFonts w:ascii="Times New Roman" w:hAnsi="Times New Roman"/>
          <w:sz w:val="24"/>
          <w:szCs w:val="24"/>
          <w:lang w:val="uk-UA" w:eastAsia="ru-RU"/>
        </w:rPr>
        <w:t xml:space="preserve"> обстеженн</w:t>
      </w:r>
      <w:r>
        <w:rPr>
          <w:rFonts w:ascii="Times New Roman" w:hAnsi="Times New Roman"/>
          <w:sz w:val="24"/>
          <w:szCs w:val="24"/>
          <w:lang w:val="uk-UA" w:eastAsia="ru-RU"/>
        </w:rPr>
        <w:t>і</w:t>
      </w:r>
      <w:r w:rsidR="00D6792A">
        <w:rPr>
          <w:rFonts w:ascii="Times New Roman" w:hAnsi="Times New Roman"/>
          <w:sz w:val="24"/>
          <w:szCs w:val="24"/>
          <w:lang w:val="uk-UA" w:eastAsia="ru-RU"/>
        </w:rPr>
        <w:t xml:space="preserve"> будівель та споруд навчальних закладів із залученням </w:t>
      </w:r>
      <w:r>
        <w:rPr>
          <w:rFonts w:ascii="Times New Roman" w:hAnsi="Times New Roman"/>
          <w:sz w:val="24"/>
          <w:szCs w:val="24"/>
          <w:lang w:val="uk-UA" w:eastAsia="ru-RU"/>
        </w:rPr>
        <w:t>спеціалізованих організацій</w:t>
      </w:r>
      <w:r w:rsidR="00D6792A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B247E4">
        <w:rPr>
          <w:rFonts w:ascii="Times New Roman" w:hAnsi="Times New Roman"/>
          <w:sz w:val="24"/>
          <w:szCs w:val="24"/>
          <w:lang w:val="uk-UA" w:eastAsia="ru-RU"/>
        </w:rPr>
        <w:t>на предмет виявлення аварійності з метою запобігання руйнації приміщень та збереження життя дітей</w:t>
      </w:r>
      <w:r w:rsidR="006D1D1A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D6792A">
        <w:rPr>
          <w:rFonts w:ascii="Times New Roman" w:hAnsi="Times New Roman"/>
          <w:sz w:val="24"/>
          <w:szCs w:val="24"/>
          <w:lang w:val="uk-UA" w:eastAsia="ru-RU"/>
        </w:rPr>
        <w:t xml:space="preserve">– термін виконання до </w:t>
      </w:r>
      <w:r w:rsidR="00F93421">
        <w:rPr>
          <w:rFonts w:ascii="Times New Roman" w:hAnsi="Times New Roman"/>
          <w:sz w:val="24"/>
          <w:szCs w:val="24"/>
          <w:lang w:val="uk-UA" w:eastAsia="ru-RU"/>
        </w:rPr>
        <w:t>31 серпня 2017 року;</w:t>
      </w:r>
      <w:r w:rsidR="00D6792A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F93421" w:rsidRDefault="008640C1" w:rsidP="000132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2</w:t>
      </w:r>
      <w:r w:rsidR="009F1565">
        <w:rPr>
          <w:rFonts w:ascii="Times New Roman" w:hAnsi="Times New Roman"/>
          <w:sz w:val="24"/>
          <w:szCs w:val="24"/>
          <w:lang w:val="uk-UA" w:eastAsia="ru-RU"/>
        </w:rPr>
        <w:t xml:space="preserve">.2. </w:t>
      </w:r>
      <w:r w:rsidR="00F93421">
        <w:rPr>
          <w:rFonts w:ascii="Times New Roman" w:hAnsi="Times New Roman"/>
          <w:sz w:val="24"/>
          <w:szCs w:val="24"/>
          <w:lang w:val="uk-UA" w:eastAsia="ru-RU"/>
        </w:rPr>
        <w:t xml:space="preserve">У разі виявлення наявних дефектів та пошкоджень конструктивних елементів будівель </w:t>
      </w:r>
      <w:r>
        <w:rPr>
          <w:rFonts w:ascii="Times New Roman" w:hAnsi="Times New Roman"/>
          <w:sz w:val="24"/>
          <w:szCs w:val="24"/>
          <w:lang w:val="uk-UA" w:eastAsia="ru-RU"/>
        </w:rPr>
        <w:t>ініціювати</w:t>
      </w:r>
      <w:r w:rsidR="00F93421">
        <w:rPr>
          <w:rFonts w:ascii="Times New Roman" w:hAnsi="Times New Roman"/>
          <w:sz w:val="24"/>
          <w:szCs w:val="24"/>
          <w:lang w:val="uk-UA" w:eastAsia="ru-RU"/>
        </w:rPr>
        <w:t xml:space="preserve"> їх обстеження із залученням ліцензованих проектних організацій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F93421">
        <w:rPr>
          <w:rFonts w:ascii="Times New Roman" w:hAnsi="Times New Roman"/>
          <w:sz w:val="24"/>
          <w:szCs w:val="24"/>
          <w:lang w:val="uk-UA" w:eastAsia="ru-RU"/>
        </w:rPr>
        <w:t>– термін виконання до 31 серпня 2017 року;</w:t>
      </w:r>
    </w:p>
    <w:p w:rsidR="00A2163E" w:rsidRDefault="008640C1" w:rsidP="00A216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2</w:t>
      </w:r>
      <w:r w:rsidR="00F93421">
        <w:rPr>
          <w:rFonts w:ascii="Times New Roman" w:hAnsi="Times New Roman"/>
          <w:sz w:val="24"/>
          <w:szCs w:val="24"/>
          <w:lang w:val="uk-UA" w:eastAsia="ru-RU"/>
        </w:rPr>
        <w:t>.</w:t>
      </w:r>
      <w:r>
        <w:rPr>
          <w:rFonts w:ascii="Times New Roman" w:hAnsi="Times New Roman"/>
          <w:sz w:val="24"/>
          <w:szCs w:val="24"/>
          <w:lang w:val="uk-UA" w:eastAsia="ru-RU"/>
        </w:rPr>
        <w:t>3</w:t>
      </w:r>
      <w:r w:rsidR="009F1565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r w:rsidR="00F93421">
        <w:rPr>
          <w:rFonts w:ascii="Times New Roman" w:hAnsi="Times New Roman"/>
          <w:sz w:val="24"/>
          <w:szCs w:val="24"/>
          <w:lang w:val="uk-UA" w:eastAsia="ru-RU"/>
        </w:rPr>
        <w:t>Проводити позачергові огляди будівель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та споруд</w:t>
      </w:r>
      <w:r w:rsidR="00B247E4">
        <w:rPr>
          <w:rFonts w:ascii="Times New Roman" w:hAnsi="Times New Roman"/>
          <w:sz w:val="24"/>
          <w:szCs w:val="24"/>
          <w:lang w:val="uk-UA" w:eastAsia="ru-RU"/>
        </w:rPr>
        <w:t xml:space="preserve"> навчальних закладів</w:t>
      </w:r>
      <w:r w:rsidR="00F93421">
        <w:rPr>
          <w:rFonts w:ascii="Times New Roman" w:hAnsi="Times New Roman"/>
          <w:sz w:val="24"/>
          <w:szCs w:val="24"/>
          <w:lang w:val="uk-UA" w:eastAsia="ru-RU"/>
        </w:rPr>
        <w:t xml:space="preserve"> після сильних поривів вітру, злив, снігопадів, коливання поверхні землі або аварій, тощо </w:t>
      </w:r>
      <w:r w:rsidR="00B247E4" w:rsidRPr="00B247E4">
        <w:rPr>
          <w:rFonts w:ascii="Times New Roman" w:hAnsi="Times New Roman"/>
          <w:sz w:val="24"/>
          <w:szCs w:val="24"/>
          <w:lang w:val="uk-UA" w:eastAsia="ru-RU"/>
        </w:rPr>
        <w:t>(копії відповідних документів надавати до управління освіти)</w:t>
      </w:r>
      <w:r w:rsidR="00B247E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F93421">
        <w:rPr>
          <w:rFonts w:ascii="Times New Roman" w:hAnsi="Times New Roman"/>
          <w:sz w:val="24"/>
          <w:szCs w:val="24"/>
          <w:lang w:val="uk-UA" w:eastAsia="ru-RU"/>
        </w:rPr>
        <w:t xml:space="preserve">– термін виконання </w:t>
      </w:r>
      <w:r w:rsidR="00F93421" w:rsidRPr="00F93421">
        <w:rPr>
          <w:rFonts w:ascii="Times New Roman" w:hAnsi="Times New Roman"/>
          <w:sz w:val="24"/>
          <w:szCs w:val="24"/>
          <w:u w:val="single"/>
          <w:lang w:val="uk-UA" w:eastAsia="ru-RU"/>
        </w:rPr>
        <w:t>постійно</w:t>
      </w:r>
      <w:r w:rsidR="00F93421">
        <w:rPr>
          <w:rFonts w:ascii="Times New Roman" w:hAnsi="Times New Roman"/>
          <w:sz w:val="24"/>
          <w:szCs w:val="24"/>
          <w:u w:val="single"/>
          <w:lang w:val="uk-UA" w:eastAsia="ru-RU"/>
        </w:rPr>
        <w:t>;</w:t>
      </w:r>
    </w:p>
    <w:p w:rsidR="008640C1" w:rsidRPr="00A2163E" w:rsidRDefault="00A2163E" w:rsidP="00A2163E">
      <w:pPr>
        <w:tabs>
          <w:tab w:val="left" w:pos="709"/>
          <w:tab w:val="left" w:pos="851"/>
          <w:tab w:val="left" w:pos="993"/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A2163E">
        <w:rPr>
          <w:rFonts w:ascii="Times New Roman" w:hAnsi="Times New Roman"/>
          <w:sz w:val="24"/>
          <w:szCs w:val="24"/>
          <w:lang w:val="uk-UA" w:eastAsia="ru-RU"/>
        </w:rPr>
        <w:lastRenderedPageBreak/>
        <w:t xml:space="preserve">2.4. </w:t>
      </w:r>
      <w:r w:rsidR="008640C1">
        <w:rPr>
          <w:rFonts w:ascii="Times New Roman" w:hAnsi="Times New Roman"/>
          <w:sz w:val="24"/>
          <w:szCs w:val="24"/>
          <w:lang w:val="uk-UA" w:eastAsia="ru-RU"/>
        </w:rPr>
        <w:t xml:space="preserve">Сприяти департаменту інфраструктури </w:t>
      </w:r>
      <w:r w:rsidR="008640C1" w:rsidRPr="008640C1">
        <w:rPr>
          <w:rFonts w:ascii="Times New Roman" w:hAnsi="Times New Roman"/>
          <w:sz w:val="24"/>
          <w:szCs w:val="24"/>
          <w:lang w:val="uk-UA" w:eastAsia="ru-RU"/>
        </w:rPr>
        <w:t xml:space="preserve">міського господарства </w:t>
      </w:r>
      <w:proofErr w:type="spellStart"/>
      <w:r w:rsidR="008640C1" w:rsidRPr="008640C1">
        <w:rPr>
          <w:rFonts w:ascii="Times New Roman" w:hAnsi="Times New Roman"/>
          <w:sz w:val="24"/>
          <w:szCs w:val="24"/>
          <w:lang w:val="uk-UA" w:eastAsia="ru-RU"/>
        </w:rPr>
        <w:t>Южноукраїнської</w:t>
      </w:r>
      <w:proofErr w:type="spellEnd"/>
      <w:r w:rsidR="008640C1" w:rsidRPr="008640C1">
        <w:rPr>
          <w:rFonts w:ascii="Times New Roman" w:hAnsi="Times New Roman"/>
          <w:sz w:val="24"/>
          <w:szCs w:val="24"/>
          <w:lang w:val="uk-UA" w:eastAsia="ru-RU"/>
        </w:rPr>
        <w:t xml:space="preserve"> міської ради</w:t>
      </w:r>
      <w:r w:rsidR="0063542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8640C1">
        <w:rPr>
          <w:rFonts w:ascii="Times New Roman" w:hAnsi="Times New Roman"/>
          <w:sz w:val="24"/>
          <w:szCs w:val="24"/>
          <w:lang w:val="uk-UA" w:eastAsia="ru-RU"/>
        </w:rPr>
        <w:t xml:space="preserve">у </w:t>
      </w:r>
      <w:r w:rsidR="00635420">
        <w:rPr>
          <w:rFonts w:ascii="Times New Roman" w:hAnsi="Times New Roman"/>
          <w:sz w:val="24"/>
          <w:szCs w:val="24"/>
          <w:lang w:val="uk-UA" w:eastAsia="ru-RU"/>
        </w:rPr>
        <w:t>з</w:t>
      </w:r>
      <w:r w:rsidR="00635420" w:rsidRPr="00635420">
        <w:rPr>
          <w:rFonts w:ascii="Times New Roman" w:hAnsi="Times New Roman"/>
          <w:sz w:val="24"/>
          <w:szCs w:val="24"/>
          <w:lang w:val="uk-UA" w:eastAsia="ru-RU"/>
        </w:rPr>
        <w:t>аверш</w:t>
      </w:r>
      <w:r w:rsidR="008640C1">
        <w:rPr>
          <w:rFonts w:ascii="Times New Roman" w:hAnsi="Times New Roman"/>
          <w:sz w:val="24"/>
          <w:szCs w:val="24"/>
          <w:lang w:val="uk-UA" w:eastAsia="ru-RU"/>
        </w:rPr>
        <w:t>енні</w:t>
      </w:r>
      <w:r w:rsidR="00635420" w:rsidRPr="00635420">
        <w:rPr>
          <w:rFonts w:ascii="Times New Roman" w:hAnsi="Times New Roman"/>
          <w:sz w:val="24"/>
          <w:szCs w:val="24"/>
          <w:lang w:val="uk-UA" w:eastAsia="ru-RU"/>
        </w:rPr>
        <w:t xml:space="preserve"> в установленому порядку капітальних ремонтів та заміни віконних блоків приміщень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навчальних закладів</w:t>
      </w:r>
      <w:r w:rsidR="008640C1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635420" w:rsidRPr="00635420" w:rsidRDefault="008640C1" w:rsidP="000132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2.5. Вжити заходів щодо поточного ремонту</w:t>
      </w:r>
      <w:r w:rsidR="00FB4678">
        <w:rPr>
          <w:rFonts w:ascii="Times New Roman" w:hAnsi="Times New Roman"/>
          <w:sz w:val="24"/>
          <w:szCs w:val="24"/>
          <w:lang w:val="uk-UA" w:eastAsia="ru-RU"/>
        </w:rPr>
        <w:t>,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в межах виділеного фінансового ресурсу, благодійної та спонсорської допомоги</w:t>
      </w:r>
      <w:r w:rsidR="00FB4678">
        <w:rPr>
          <w:rFonts w:ascii="Times New Roman" w:hAnsi="Times New Roman"/>
          <w:sz w:val="24"/>
          <w:szCs w:val="24"/>
          <w:lang w:val="uk-UA" w:eastAsia="ru-RU"/>
        </w:rPr>
        <w:t>,</w:t>
      </w:r>
      <w:r w:rsidR="00635420" w:rsidRPr="00635420">
        <w:rPr>
          <w:rFonts w:ascii="Times New Roman" w:hAnsi="Times New Roman"/>
          <w:sz w:val="24"/>
          <w:szCs w:val="24"/>
          <w:lang w:val="uk-UA" w:eastAsia="ru-RU"/>
        </w:rPr>
        <w:t xml:space="preserve"> систем опалення, </w:t>
      </w:r>
      <w:proofErr w:type="spellStart"/>
      <w:r w:rsidR="00635420" w:rsidRPr="00635420">
        <w:rPr>
          <w:rFonts w:ascii="Times New Roman" w:hAnsi="Times New Roman"/>
          <w:sz w:val="24"/>
          <w:szCs w:val="24"/>
          <w:lang w:val="uk-UA" w:eastAsia="ru-RU"/>
        </w:rPr>
        <w:t>їдалень</w:t>
      </w:r>
      <w:proofErr w:type="spellEnd"/>
      <w:r w:rsidR="00635420" w:rsidRPr="00635420">
        <w:rPr>
          <w:rFonts w:ascii="Times New Roman" w:hAnsi="Times New Roman"/>
          <w:sz w:val="24"/>
          <w:szCs w:val="24"/>
          <w:lang w:val="uk-UA" w:eastAsia="ru-RU"/>
        </w:rPr>
        <w:t xml:space="preserve"> у закладах освіти, підготовки навчальних закладів до роботи в осінньо-зимовий період, проведення заходів із реалізації програм енергозбереження</w:t>
      </w:r>
      <w:r w:rsidR="00635420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C239D4" w:rsidRDefault="00FB4678" w:rsidP="000132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2</w:t>
      </w:r>
      <w:r w:rsidR="005A7750">
        <w:rPr>
          <w:rFonts w:ascii="Times New Roman" w:hAnsi="Times New Roman"/>
          <w:sz w:val="24"/>
          <w:szCs w:val="24"/>
          <w:lang w:val="uk-UA" w:eastAsia="ru-RU"/>
        </w:rPr>
        <w:t>.</w:t>
      </w:r>
      <w:r>
        <w:rPr>
          <w:rFonts w:ascii="Times New Roman" w:hAnsi="Times New Roman"/>
          <w:sz w:val="24"/>
          <w:szCs w:val="24"/>
          <w:lang w:val="uk-UA" w:eastAsia="ru-RU"/>
        </w:rPr>
        <w:t>6</w:t>
      </w:r>
      <w:r w:rsidR="00D81883">
        <w:rPr>
          <w:rFonts w:ascii="Times New Roman" w:hAnsi="Times New Roman"/>
          <w:sz w:val="24"/>
          <w:szCs w:val="24"/>
          <w:lang w:val="uk-UA" w:eastAsia="ru-RU"/>
        </w:rPr>
        <w:t>.</w:t>
      </w:r>
      <w:r w:rsidR="00C239D4" w:rsidRPr="00A0349F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Вжити всіх необхідних заходів щодо </w:t>
      </w:r>
      <w:r w:rsidR="0001324E">
        <w:rPr>
          <w:rFonts w:ascii="Times New Roman" w:hAnsi="Times New Roman"/>
          <w:sz w:val="24"/>
          <w:szCs w:val="24"/>
          <w:lang w:val="uk-UA" w:eastAsia="ru-RU"/>
        </w:rPr>
        <w:t>неухильн</w:t>
      </w:r>
      <w:r>
        <w:rPr>
          <w:rFonts w:ascii="Times New Roman" w:hAnsi="Times New Roman"/>
          <w:sz w:val="24"/>
          <w:szCs w:val="24"/>
          <w:lang w:val="uk-UA" w:eastAsia="ru-RU"/>
        </w:rPr>
        <w:t>ого</w:t>
      </w:r>
      <w:r w:rsidR="0001324E">
        <w:rPr>
          <w:rFonts w:ascii="Times New Roman" w:hAnsi="Times New Roman"/>
          <w:sz w:val="24"/>
          <w:szCs w:val="24"/>
          <w:lang w:val="uk-UA" w:eastAsia="ru-RU"/>
        </w:rPr>
        <w:t xml:space="preserve"> виконання рекомендації </w:t>
      </w:r>
      <w:r w:rsidR="0001324E" w:rsidRPr="0001324E">
        <w:rPr>
          <w:rFonts w:ascii="Times New Roman" w:hAnsi="Times New Roman"/>
          <w:sz w:val="24"/>
          <w:szCs w:val="24"/>
          <w:lang w:val="uk-UA" w:eastAsia="ru-RU"/>
        </w:rPr>
        <w:t>№1 постійної комісії обласної ради з питань культури, науки і освіти, сім’ї та молоді, спорту від 05 липня 2017 року «Про стан підготовки закладів освіти до нового навчального року»</w:t>
      </w:r>
      <w:r w:rsidR="0001324E">
        <w:rPr>
          <w:rFonts w:ascii="Times New Roman" w:hAnsi="Times New Roman"/>
          <w:sz w:val="24"/>
          <w:szCs w:val="24"/>
          <w:lang w:val="uk-UA" w:eastAsia="ru-RU"/>
        </w:rPr>
        <w:t xml:space="preserve"> (далі-рекомендації)</w:t>
      </w:r>
      <w:r w:rsidR="005A7750" w:rsidRPr="005A7750">
        <w:rPr>
          <w:rFonts w:ascii="Times New Roman" w:hAnsi="Times New Roman"/>
          <w:sz w:val="24"/>
          <w:szCs w:val="24"/>
          <w:lang w:val="uk-UA" w:eastAsia="ru-RU"/>
        </w:rPr>
        <w:t xml:space="preserve"> (</w:t>
      </w:r>
      <w:r w:rsidR="005A7750">
        <w:rPr>
          <w:rFonts w:ascii="Times New Roman" w:hAnsi="Times New Roman"/>
          <w:sz w:val="24"/>
          <w:szCs w:val="24"/>
          <w:lang w:val="uk-UA" w:eastAsia="ru-RU"/>
        </w:rPr>
        <w:t>додаються</w:t>
      </w:r>
      <w:r w:rsidR="005A7750" w:rsidRPr="005A7750">
        <w:rPr>
          <w:rFonts w:ascii="Times New Roman" w:hAnsi="Times New Roman"/>
          <w:sz w:val="24"/>
          <w:szCs w:val="24"/>
          <w:lang w:val="uk-UA" w:eastAsia="ru-RU"/>
        </w:rPr>
        <w:t>)</w:t>
      </w:r>
      <w:r w:rsidR="0001324E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FB4678" w:rsidRPr="007D3E5F" w:rsidRDefault="00FB4678" w:rsidP="000132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A2163E">
        <w:rPr>
          <w:rFonts w:ascii="Times New Roman" w:hAnsi="Times New Roman"/>
          <w:sz w:val="24"/>
          <w:szCs w:val="24"/>
          <w:lang w:val="uk-UA" w:eastAsia="ru-RU"/>
        </w:rPr>
        <w:t>3.</w:t>
      </w:r>
      <w:r w:rsidRPr="00A2163E">
        <w:rPr>
          <w:rFonts w:ascii="Times New Roman" w:hAnsi="Times New Roman"/>
          <w:sz w:val="24"/>
          <w:szCs w:val="24"/>
          <w:lang w:val="uk-UA"/>
        </w:rPr>
        <w:t xml:space="preserve"> Керівникам навчальних закладів</w:t>
      </w:r>
      <w:r w:rsidR="00A2163E">
        <w:rPr>
          <w:rFonts w:ascii="Times New Roman" w:hAnsi="Times New Roman"/>
          <w:sz w:val="24"/>
          <w:szCs w:val="24"/>
          <w:lang w:val="uk-UA"/>
        </w:rPr>
        <w:t xml:space="preserve"> н</w:t>
      </w:r>
      <w:r w:rsidRPr="00A2163E">
        <w:rPr>
          <w:rFonts w:ascii="Times New Roman" w:hAnsi="Times New Roman"/>
          <w:sz w:val="24"/>
          <w:szCs w:val="24"/>
          <w:lang w:val="uk-UA" w:eastAsia="ru-RU"/>
        </w:rPr>
        <w:t xml:space="preserve">аказами призначити відповідальних </w:t>
      </w:r>
      <w:r w:rsidR="00107B19">
        <w:rPr>
          <w:rFonts w:ascii="Times New Roman" w:hAnsi="Times New Roman"/>
          <w:sz w:val="24"/>
          <w:szCs w:val="24"/>
          <w:lang w:val="uk-UA" w:eastAsia="ru-RU"/>
        </w:rPr>
        <w:t xml:space="preserve">осіб </w:t>
      </w:r>
      <w:r w:rsidRPr="00A2163E">
        <w:rPr>
          <w:rFonts w:ascii="Times New Roman" w:hAnsi="Times New Roman"/>
          <w:sz w:val="24"/>
          <w:szCs w:val="24"/>
          <w:lang w:val="uk-UA" w:eastAsia="ru-RU"/>
        </w:rPr>
        <w:t>за</w:t>
      </w:r>
      <w:r w:rsidRPr="00FB4678">
        <w:rPr>
          <w:rFonts w:ascii="Times New Roman" w:hAnsi="Times New Roman"/>
          <w:sz w:val="24"/>
          <w:szCs w:val="24"/>
          <w:lang w:val="uk-UA" w:eastAsia="ru-RU"/>
        </w:rPr>
        <w:t xml:space="preserve"> безпечний стан будівель та споруд навчальних закладів, які підпорядковані управлінню освіти, та їх копії надати до управління освіти – термін виконання до </w:t>
      </w:r>
      <w:r w:rsidR="00107B19">
        <w:rPr>
          <w:rFonts w:ascii="Times New Roman" w:hAnsi="Times New Roman"/>
          <w:sz w:val="24"/>
          <w:szCs w:val="24"/>
          <w:lang w:val="uk-UA" w:eastAsia="ru-RU"/>
        </w:rPr>
        <w:t xml:space="preserve">        </w:t>
      </w:r>
      <w:r w:rsidRPr="00FB4678">
        <w:rPr>
          <w:rFonts w:ascii="Times New Roman" w:hAnsi="Times New Roman"/>
          <w:sz w:val="24"/>
          <w:szCs w:val="24"/>
          <w:lang w:val="uk-UA" w:eastAsia="ru-RU"/>
        </w:rPr>
        <w:t>28 липня 2017 року (включно);</w:t>
      </w:r>
    </w:p>
    <w:p w:rsidR="00C239D4" w:rsidRPr="00A0349F" w:rsidRDefault="00A2163E" w:rsidP="000132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4</w:t>
      </w:r>
      <w:r w:rsidR="00C239D4" w:rsidRPr="00A0349F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r w:rsidR="003C31CE">
        <w:rPr>
          <w:rFonts w:ascii="Times New Roman" w:hAnsi="Times New Roman"/>
          <w:sz w:val="24"/>
          <w:szCs w:val="24"/>
          <w:lang w:val="uk-UA" w:eastAsia="ru-RU"/>
        </w:rPr>
        <w:t xml:space="preserve">Керівникам навчальних закладів </w:t>
      </w:r>
      <w:r w:rsidR="0001324E">
        <w:rPr>
          <w:rFonts w:ascii="Times New Roman" w:hAnsi="Times New Roman"/>
          <w:sz w:val="24"/>
          <w:szCs w:val="24"/>
          <w:lang w:val="uk-UA" w:eastAsia="ru-RU"/>
        </w:rPr>
        <w:t xml:space="preserve">надати до управління освіти </w:t>
      </w:r>
      <w:proofErr w:type="spellStart"/>
      <w:r w:rsidR="0001324E">
        <w:rPr>
          <w:rFonts w:ascii="Times New Roman" w:hAnsi="Times New Roman"/>
          <w:sz w:val="24"/>
          <w:szCs w:val="24"/>
          <w:lang w:val="uk-UA" w:eastAsia="ru-RU"/>
        </w:rPr>
        <w:t>Южноукраїнської</w:t>
      </w:r>
      <w:proofErr w:type="spellEnd"/>
      <w:r w:rsidR="0001324E">
        <w:rPr>
          <w:rFonts w:ascii="Times New Roman" w:hAnsi="Times New Roman"/>
          <w:sz w:val="24"/>
          <w:szCs w:val="24"/>
          <w:lang w:val="uk-UA" w:eastAsia="ru-RU"/>
        </w:rPr>
        <w:t xml:space="preserve"> міської ради інформацію про </w:t>
      </w:r>
      <w:r w:rsidR="003C31CE">
        <w:rPr>
          <w:rFonts w:ascii="Times New Roman" w:hAnsi="Times New Roman"/>
          <w:sz w:val="24"/>
          <w:szCs w:val="24"/>
          <w:lang w:val="uk-UA" w:eastAsia="ru-RU"/>
        </w:rPr>
        <w:t>виконання цього наказу</w:t>
      </w:r>
      <w:r w:rsidR="005A775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01324E">
        <w:rPr>
          <w:rFonts w:ascii="Times New Roman" w:hAnsi="Times New Roman"/>
          <w:sz w:val="24"/>
          <w:szCs w:val="24"/>
          <w:lang w:val="uk-UA" w:eastAsia="ru-RU"/>
        </w:rPr>
        <w:t xml:space="preserve">до 12 вересня та </w:t>
      </w:r>
      <w:r w:rsidR="003C31CE">
        <w:rPr>
          <w:rFonts w:ascii="Times New Roman" w:hAnsi="Times New Roman"/>
          <w:sz w:val="24"/>
          <w:szCs w:val="24"/>
          <w:lang w:val="uk-UA" w:eastAsia="ru-RU"/>
        </w:rPr>
        <w:t>1</w:t>
      </w:r>
      <w:r w:rsidR="0001324E">
        <w:rPr>
          <w:rFonts w:ascii="Times New Roman" w:hAnsi="Times New Roman"/>
          <w:sz w:val="24"/>
          <w:szCs w:val="24"/>
          <w:lang w:val="uk-UA" w:eastAsia="ru-RU"/>
        </w:rPr>
        <w:t>2 жовтня 2017 року</w:t>
      </w:r>
      <w:r w:rsidR="00C239D4" w:rsidRPr="00A0349F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C239D4" w:rsidRPr="00A0349F" w:rsidRDefault="00A2163E" w:rsidP="000132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</w:t>
      </w:r>
      <w:r w:rsidR="00C239D4" w:rsidRPr="00A0349F">
        <w:rPr>
          <w:rFonts w:ascii="Times New Roman" w:hAnsi="Times New Roman"/>
          <w:sz w:val="24"/>
          <w:szCs w:val="24"/>
          <w:lang w:val="uk-UA" w:eastAsia="ru-RU"/>
        </w:rPr>
        <w:t xml:space="preserve">. Контроль за виконанням цього наказу покласти на </w:t>
      </w:r>
      <w:r>
        <w:rPr>
          <w:rFonts w:ascii="Times New Roman" w:hAnsi="Times New Roman"/>
          <w:sz w:val="24"/>
          <w:szCs w:val="24"/>
          <w:lang w:val="uk-UA" w:eastAsia="ru-RU"/>
        </w:rPr>
        <w:t>з</w:t>
      </w:r>
      <w:r w:rsidRPr="00A2163E">
        <w:rPr>
          <w:rFonts w:ascii="Times New Roman" w:hAnsi="Times New Roman"/>
          <w:sz w:val="24"/>
          <w:szCs w:val="24"/>
          <w:lang w:val="uk-UA" w:eastAsia="ru-RU"/>
        </w:rPr>
        <w:t>аступник начальника управління з навчально-наукової діяльності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управління освіти Пузиря О.М. та </w:t>
      </w:r>
      <w:r w:rsidR="00C239D4" w:rsidRPr="00A0349F">
        <w:rPr>
          <w:rFonts w:ascii="Times New Roman" w:hAnsi="Times New Roman"/>
          <w:sz w:val="24"/>
          <w:szCs w:val="24"/>
          <w:lang w:val="uk-UA" w:eastAsia="ru-RU"/>
        </w:rPr>
        <w:t xml:space="preserve">заступника начальника управління – начальника відділу договірної, правової та кадрової діяльності управління освіти </w:t>
      </w:r>
      <w:proofErr w:type="spellStart"/>
      <w:r w:rsidR="00C239D4" w:rsidRPr="00A0349F">
        <w:rPr>
          <w:rFonts w:ascii="Times New Roman" w:hAnsi="Times New Roman"/>
          <w:sz w:val="24"/>
          <w:szCs w:val="24"/>
          <w:lang w:val="uk-UA" w:eastAsia="ru-RU"/>
        </w:rPr>
        <w:t>Болотіну</w:t>
      </w:r>
      <w:proofErr w:type="spellEnd"/>
      <w:r w:rsidR="00C239D4" w:rsidRPr="00A0349F">
        <w:rPr>
          <w:rFonts w:ascii="Times New Roman" w:hAnsi="Times New Roman"/>
          <w:sz w:val="24"/>
          <w:szCs w:val="24"/>
          <w:lang w:val="uk-UA" w:eastAsia="ru-RU"/>
        </w:rPr>
        <w:t xml:space="preserve"> О.М.</w:t>
      </w:r>
      <w:r w:rsidR="003C31CE">
        <w:rPr>
          <w:rFonts w:ascii="Times New Roman" w:hAnsi="Times New Roman"/>
          <w:sz w:val="24"/>
          <w:szCs w:val="24"/>
          <w:lang w:val="uk-UA" w:eastAsia="ru-RU"/>
        </w:rPr>
        <w:t xml:space="preserve"> (в межах повноважень).</w:t>
      </w:r>
    </w:p>
    <w:p w:rsidR="009F1565" w:rsidRDefault="009F1565" w:rsidP="00A034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01324E" w:rsidRDefault="0001324E" w:rsidP="00A034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107B19" w:rsidRDefault="00107B19" w:rsidP="00A034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107B19" w:rsidRDefault="00107B19" w:rsidP="00A034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107B19" w:rsidRDefault="00107B19" w:rsidP="00A034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107B19" w:rsidRDefault="00107B19" w:rsidP="00A034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C239D4" w:rsidRPr="00A0349F" w:rsidRDefault="00C239D4" w:rsidP="00A034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0349F">
        <w:rPr>
          <w:rFonts w:ascii="Times New Roman" w:hAnsi="Times New Roman"/>
          <w:sz w:val="24"/>
          <w:szCs w:val="24"/>
          <w:lang w:val="uk-UA" w:eastAsia="ru-RU"/>
        </w:rPr>
        <w:t xml:space="preserve">Начальник управління </w:t>
      </w:r>
      <w:r w:rsidRPr="00A0349F"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</w:t>
      </w:r>
      <w:r w:rsidR="00107B19">
        <w:rPr>
          <w:rFonts w:ascii="Times New Roman" w:hAnsi="Times New Roman"/>
          <w:sz w:val="24"/>
          <w:szCs w:val="24"/>
          <w:lang w:val="uk-UA" w:eastAsia="ru-RU"/>
        </w:rPr>
        <w:t xml:space="preserve">   </w:t>
      </w:r>
      <w:r w:rsidR="009F1565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Ю.М.</w:t>
      </w:r>
      <w:r w:rsidR="00E719D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9F1565">
        <w:rPr>
          <w:rFonts w:ascii="Times New Roman" w:hAnsi="Times New Roman"/>
          <w:sz w:val="24"/>
          <w:szCs w:val="24"/>
          <w:lang w:val="uk-UA" w:eastAsia="ru-RU"/>
        </w:rPr>
        <w:t>Сінчук</w:t>
      </w:r>
      <w:proofErr w:type="spellEnd"/>
      <w:r w:rsidRPr="00A0349F">
        <w:rPr>
          <w:rFonts w:ascii="Times New Roman" w:hAnsi="Times New Roman"/>
          <w:sz w:val="24"/>
          <w:szCs w:val="24"/>
          <w:lang w:val="uk-UA" w:eastAsia="ru-RU"/>
        </w:rPr>
        <w:tab/>
        <w:t xml:space="preserve">                                                 </w:t>
      </w:r>
      <w:r w:rsidR="009F1565">
        <w:rPr>
          <w:rFonts w:ascii="Times New Roman" w:hAnsi="Times New Roman"/>
          <w:sz w:val="24"/>
          <w:szCs w:val="24"/>
          <w:lang w:val="uk-UA" w:eastAsia="ru-RU"/>
        </w:rPr>
        <w:t xml:space="preserve">                  </w:t>
      </w:r>
    </w:p>
    <w:p w:rsidR="003A5042" w:rsidRDefault="003A5042" w:rsidP="00A0349F">
      <w:pPr>
        <w:spacing w:after="0" w:line="240" w:lineRule="auto"/>
        <w:jc w:val="both"/>
        <w:rPr>
          <w:rFonts w:ascii="Times New Roman" w:hAnsi="Times New Roman"/>
          <w:sz w:val="6"/>
          <w:szCs w:val="6"/>
          <w:lang w:val="uk-UA" w:eastAsia="ru-RU"/>
        </w:rPr>
      </w:pPr>
    </w:p>
    <w:p w:rsidR="005A7750" w:rsidRDefault="005A7750" w:rsidP="00A0349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5A7750" w:rsidRDefault="005A7750" w:rsidP="00A0349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107B19" w:rsidRDefault="00107B19" w:rsidP="00A0349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107B19" w:rsidRDefault="00107B19" w:rsidP="00A0349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107B19" w:rsidRDefault="00107B19" w:rsidP="00A0349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107B19" w:rsidRDefault="00107B19" w:rsidP="00A0349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107B19" w:rsidRDefault="00107B19" w:rsidP="00A0349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107B19" w:rsidRDefault="00107B19" w:rsidP="00A0349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107B19" w:rsidRDefault="00107B19" w:rsidP="00A0349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107B19" w:rsidRDefault="00107B19" w:rsidP="00A0349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107B19" w:rsidRDefault="00107B19" w:rsidP="00A0349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107B19" w:rsidRDefault="00107B19" w:rsidP="00A0349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  <w:bookmarkStart w:id="0" w:name="_GoBack"/>
      <w:bookmarkEnd w:id="0"/>
    </w:p>
    <w:p w:rsidR="00107B19" w:rsidRDefault="00107B19" w:rsidP="00A0349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107B19" w:rsidRDefault="00107B19" w:rsidP="00A0349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107B19" w:rsidRDefault="00107B19" w:rsidP="00A0349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107B19" w:rsidRDefault="00107B19" w:rsidP="00A0349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107B19" w:rsidRDefault="00107B19" w:rsidP="00A0349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107B19" w:rsidRDefault="00107B19" w:rsidP="00A0349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107B19" w:rsidRDefault="00107B19" w:rsidP="00A0349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107B19" w:rsidRDefault="00107B19" w:rsidP="00A0349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107B19" w:rsidRDefault="00107B19" w:rsidP="00A0349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5A7750" w:rsidRDefault="005A7750" w:rsidP="00A0349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C239D4" w:rsidRPr="00A0349F" w:rsidRDefault="00436B70" w:rsidP="00A0349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  <w:proofErr w:type="spellStart"/>
      <w:r>
        <w:rPr>
          <w:rFonts w:ascii="Times New Roman" w:hAnsi="Times New Roman"/>
          <w:sz w:val="20"/>
          <w:szCs w:val="20"/>
          <w:lang w:val="uk-UA" w:eastAsia="ru-RU"/>
        </w:rPr>
        <w:t>Болотіна</w:t>
      </w:r>
      <w:proofErr w:type="spellEnd"/>
    </w:p>
    <w:p w:rsidR="00C239D4" w:rsidRPr="00A0349F" w:rsidRDefault="00C239D4" w:rsidP="00A0349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A0349F">
        <w:rPr>
          <w:rFonts w:ascii="Times New Roman" w:hAnsi="Times New Roman"/>
          <w:sz w:val="20"/>
          <w:szCs w:val="20"/>
          <w:lang w:val="uk-UA" w:eastAsia="ru-RU"/>
        </w:rPr>
        <w:t>5-75-94</w:t>
      </w:r>
    </w:p>
    <w:p w:rsidR="00C239D4" w:rsidRPr="00A0349F" w:rsidRDefault="00C239D4" w:rsidP="000132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</w:t>
      </w:r>
      <w:r w:rsidR="00AA3730">
        <w:rPr>
          <w:rFonts w:ascii="Times New Roman" w:hAnsi="Times New Roman"/>
          <w:sz w:val="24"/>
          <w:szCs w:val="24"/>
          <w:lang w:val="uk-UA" w:eastAsia="ru-RU"/>
        </w:rPr>
        <w:tab/>
      </w:r>
      <w:r w:rsidR="00AA3730">
        <w:rPr>
          <w:rFonts w:ascii="Times New Roman" w:hAnsi="Times New Roman"/>
          <w:sz w:val="24"/>
          <w:szCs w:val="24"/>
          <w:lang w:val="uk-UA" w:eastAsia="ru-RU"/>
        </w:rPr>
        <w:tab/>
      </w:r>
    </w:p>
    <w:p w:rsidR="00C239D4" w:rsidRDefault="00C239D4"/>
    <w:sectPr w:rsidR="00C239D4" w:rsidSect="00107B19">
      <w:pgSz w:w="11907" w:h="16840" w:code="9"/>
      <w:pgMar w:top="1134" w:right="851" w:bottom="1134" w:left="2268" w:header="709" w:footer="709" w:gutter="0"/>
      <w:paperSrc w:first="4" w:other="4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E42DD"/>
    <w:multiLevelType w:val="hybridMultilevel"/>
    <w:tmpl w:val="CC683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D29E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9F"/>
    <w:rsid w:val="0001324E"/>
    <w:rsid w:val="00017BBA"/>
    <w:rsid w:val="00017EA7"/>
    <w:rsid w:val="000208BA"/>
    <w:rsid w:val="0002093A"/>
    <w:rsid w:val="000569A1"/>
    <w:rsid w:val="0008063D"/>
    <w:rsid w:val="000837C1"/>
    <w:rsid w:val="0009111D"/>
    <w:rsid w:val="000962A5"/>
    <w:rsid w:val="00107B19"/>
    <w:rsid w:val="001233A4"/>
    <w:rsid w:val="00150D28"/>
    <w:rsid w:val="00153F82"/>
    <w:rsid w:val="001E0F65"/>
    <w:rsid w:val="001E7274"/>
    <w:rsid w:val="00200ACF"/>
    <w:rsid w:val="00203558"/>
    <w:rsid w:val="00292C0D"/>
    <w:rsid w:val="002B08B3"/>
    <w:rsid w:val="002C557A"/>
    <w:rsid w:val="00321B11"/>
    <w:rsid w:val="00340B13"/>
    <w:rsid w:val="003802CA"/>
    <w:rsid w:val="0038269D"/>
    <w:rsid w:val="00384854"/>
    <w:rsid w:val="003A5042"/>
    <w:rsid w:val="003C31CE"/>
    <w:rsid w:val="0042467A"/>
    <w:rsid w:val="00436B70"/>
    <w:rsid w:val="0044274B"/>
    <w:rsid w:val="004565F8"/>
    <w:rsid w:val="00482186"/>
    <w:rsid w:val="004910FA"/>
    <w:rsid w:val="00494E15"/>
    <w:rsid w:val="004A3832"/>
    <w:rsid w:val="004B2011"/>
    <w:rsid w:val="005413DF"/>
    <w:rsid w:val="00566C9D"/>
    <w:rsid w:val="005801A6"/>
    <w:rsid w:val="005A2E77"/>
    <w:rsid w:val="005A7750"/>
    <w:rsid w:val="005B5AFE"/>
    <w:rsid w:val="00635420"/>
    <w:rsid w:val="00674570"/>
    <w:rsid w:val="006D1D1A"/>
    <w:rsid w:val="006F45B9"/>
    <w:rsid w:val="006F5B8B"/>
    <w:rsid w:val="006F7803"/>
    <w:rsid w:val="0070351D"/>
    <w:rsid w:val="00717BCB"/>
    <w:rsid w:val="007406D2"/>
    <w:rsid w:val="007575A9"/>
    <w:rsid w:val="00795EED"/>
    <w:rsid w:val="007A78D7"/>
    <w:rsid w:val="007D3E5F"/>
    <w:rsid w:val="007D598D"/>
    <w:rsid w:val="007D6D77"/>
    <w:rsid w:val="007F6114"/>
    <w:rsid w:val="007F6226"/>
    <w:rsid w:val="008445CB"/>
    <w:rsid w:val="008640C1"/>
    <w:rsid w:val="00891CB1"/>
    <w:rsid w:val="00896D85"/>
    <w:rsid w:val="008B069B"/>
    <w:rsid w:val="008D4CCA"/>
    <w:rsid w:val="00927877"/>
    <w:rsid w:val="00991576"/>
    <w:rsid w:val="009962EE"/>
    <w:rsid w:val="009A4139"/>
    <w:rsid w:val="009A5ED2"/>
    <w:rsid w:val="009E5B9A"/>
    <w:rsid w:val="009F1565"/>
    <w:rsid w:val="009F7DC4"/>
    <w:rsid w:val="00A0349F"/>
    <w:rsid w:val="00A2163E"/>
    <w:rsid w:val="00A954C5"/>
    <w:rsid w:val="00AA3730"/>
    <w:rsid w:val="00AB3BD6"/>
    <w:rsid w:val="00AB4705"/>
    <w:rsid w:val="00AE4EE2"/>
    <w:rsid w:val="00B00A09"/>
    <w:rsid w:val="00B247E4"/>
    <w:rsid w:val="00B57A76"/>
    <w:rsid w:val="00BB5E96"/>
    <w:rsid w:val="00BC5F8C"/>
    <w:rsid w:val="00BF3E44"/>
    <w:rsid w:val="00C239D4"/>
    <w:rsid w:val="00C3551A"/>
    <w:rsid w:val="00C506EF"/>
    <w:rsid w:val="00C76CEA"/>
    <w:rsid w:val="00C82A53"/>
    <w:rsid w:val="00CB7D99"/>
    <w:rsid w:val="00CD70D8"/>
    <w:rsid w:val="00CE37AD"/>
    <w:rsid w:val="00D20F28"/>
    <w:rsid w:val="00D3352F"/>
    <w:rsid w:val="00D56AEC"/>
    <w:rsid w:val="00D61834"/>
    <w:rsid w:val="00D6792A"/>
    <w:rsid w:val="00D81883"/>
    <w:rsid w:val="00D85D32"/>
    <w:rsid w:val="00D97A18"/>
    <w:rsid w:val="00DA2186"/>
    <w:rsid w:val="00DD6292"/>
    <w:rsid w:val="00E06566"/>
    <w:rsid w:val="00E25A82"/>
    <w:rsid w:val="00E267F1"/>
    <w:rsid w:val="00E3775C"/>
    <w:rsid w:val="00E719D0"/>
    <w:rsid w:val="00E75616"/>
    <w:rsid w:val="00EA36BC"/>
    <w:rsid w:val="00ED1028"/>
    <w:rsid w:val="00ED5092"/>
    <w:rsid w:val="00EE2FA6"/>
    <w:rsid w:val="00F05D25"/>
    <w:rsid w:val="00F0614C"/>
    <w:rsid w:val="00F13BAB"/>
    <w:rsid w:val="00F6004D"/>
    <w:rsid w:val="00F93421"/>
    <w:rsid w:val="00FB4678"/>
    <w:rsid w:val="00FF2611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3043D1"/>
  <w14:defaultImageDpi w14:val="0"/>
  <w15:docId w15:val="{1C0C6C46-ECCE-4B43-BBEF-C3077FF7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BA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uiPriority w:val="99"/>
    <w:rsid w:val="00A0349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rsid w:val="00566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66C9D"/>
    <w:rPr>
      <w:rFonts w:ascii="Segoe UI" w:hAnsi="Segoe UI" w:cs="Segoe UI"/>
      <w:sz w:val="18"/>
      <w:szCs w:val="18"/>
    </w:rPr>
  </w:style>
  <w:style w:type="paragraph" w:styleId="a5">
    <w:name w:val="No Spacing"/>
    <w:uiPriority w:val="99"/>
    <w:qFormat/>
    <w:rsid w:val="00795EED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Секретарь</dc:creator>
  <cp:keywords/>
  <dc:description/>
  <cp:lastModifiedBy>Anatol</cp:lastModifiedBy>
  <cp:revision>2</cp:revision>
  <cp:lastPrinted>2017-07-20T08:02:00Z</cp:lastPrinted>
  <dcterms:created xsi:type="dcterms:W3CDTF">2017-07-20T08:18:00Z</dcterms:created>
  <dcterms:modified xsi:type="dcterms:W3CDTF">2017-07-20T08:18:00Z</dcterms:modified>
</cp:coreProperties>
</file>